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ind w:left="118"/>
        <w:jc w:val="center"/>
        <w:rPr>
          <w:rFonts w:cs="微软雅黑" w:asciiTheme="majorEastAsia" w:hAnsiTheme="majorEastAsia" w:eastAsiaTheme="majorEastAsia"/>
          <w:sz w:val="36"/>
          <w:szCs w:val="36"/>
        </w:rPr>
      </w:pPr>
      <w:r>
        <w:rPr>
          <w:rFonts w:hint="eastAsia"/>
          <w:sz w:val="36"/>
          <w:szCs w:val="36"/>
        </w:rPr>
        <w:t>桂</w:t>
      </w:r>
      <w:r>
        <w:rPr>
          <w:rFonts w:hint="eastAsia" w:cs="微软雅黑" w:asciiTheme="majorEastAsia" w:hAnsiTheme="majorEastAsia" w:eastAsiaTheme="majorEastAsia"/>
          <w:sz w:val="36"/>
          <w:szCs w:val="36"/>
        </w:rPr>
        <w:t>林市机电职业技术学校</w:t>
      </w:r>
    </w:p>
    <w:p>
      <w:pPr>
        <w:pStyle w:val="2"/>
        <w:spacing w:before="0"/>
        <w:ind w:left="118"/>
        <w:jc w:val="center"/>
        <w:rPr>
          <w:rFonts w:hint="eastAsia" w:cs="微软雅黑" w:asciiTheme="majorEastAsia" w:hAnsiTheme="majorEastAsia" w:eastAsiaTheme="majorEastAsia"/>
          <w:sz w:val="36"/>
          <w:szCs w:val="36"/>
        </w:rPr>
      </w:pPr>
      <w:r>
        <w:rPr>
          <w:rFonts w:hint="eastAsia" w:cs="微软雅黑" w:asciiTheme="majorEastAsia" w:hAnsiTheme="majorEastAsia" w:eastAsiaTheme="majorEastAsia"/>
          <w:sz w:val="36"/>
          <w:szCs w:val="36"/>
          <w:lang w:val="en-US"/>
        </w:rPr>
        <w:t>城市轨道交通运营服务</w:t>
      </w:r>
      <w:r>
        <w:rPr>
          <w:rFonts w:hint="eastAsia" w:cs="微软雅黑" w:asciiTheme="majorEastAsia" w:hAnsiTheme="majorEastAsia" w:eastAsiaTheme="majorEastAsia"/>
          <w:sz w:val="36"/>
          <w:szCs w:val="36"/>
        </w:rPr>
        <w:t>专业人才培养方案</w:t>
      </w:r>
    </w:p>
    <w:p>
      <w:pPr>
        <w:jc w:val="center"/>
        <w:rPr>
          <w:rFonts w:hint="eastAsia" w:eastAsiaTheme="majorEastAsia"/>
          <w:lang w:eastAsia="zh-CN"/>
        </w:rPr>
      </w:pPr>
      <w:r>
        <w:rPr>
          <w:rFonts w:hint="eastAsia" w:cs="微软雅黑" w:asciiTheme="majorEastAsia" w:hAnsiTheme="majorEastAsia" w:eastAsiaTheme="majorEastAsia"/>
          <w:sz w:val="36"/>
          <w:szCs w:val="36"/>
          <w:lang w:eastAsia="zh-CN"/>
        </w:rPr>
        <w:t>（</w:t>
      </w:r>
      <w:r>
        <w:rPr>
          <w:rFonts w:hint="eastAsia" w:cs="微软雅黑" w:asciiTheme="majorEastAsia" w:hAnsiTheme="majorEastAsia" w:eastAsiaTheme="majorEastAsia"/>
          <w:sz w:val="36"/>
          <w:szCs w:val="36"/>
          <w:lang w:val="en-US" w:eastAsia="zh-CN"/>
        </w:rPr>
        <w:t>2024级</w:t>
      </w:r>
      <w:r>
        <w:rPr>
          <w:rFonts w:hint="eastAsia" w:cs="微软雅黑" w:asciiTheme="majorEastAsia" w:hAnsiTheme="majorEastAsia" w:eastAsiaTheme="majorEastAsia"/>
          <w:sz w:val="36"/>
          <w:szCs w:val="36"/>
          <w:lang w:eastAsia="zh-CN"/>
        </w:rPr>
        <w:t>）</w:t>
      </w:r>
    </w:p>
    <w:p/>
    <w:p>
      <w:pPr>
        <w:pStyle w:val="3"/>
        <w:spacing w:line="360" w:lineRule="auto"/>
        <w:ind w:left="0" w:firstLine="643" w:firstLineChars="200"/>
        <w:rPr>
          <w:rFonts w:ascii="仿宋" w:hAnsi="仿宋" w:eastAsia="仿宋" w:cs="仿宋"/>
          <w:sz w:val="32"/>
          <w:szCs w:val="32"/>
        </w:rPr>
      </w:pPr>
      <w:r>
        <w:rPr>
          <w:rFonts w:hint="eastAsia" w:ascii="仿宋" w:hAnsi="仿宋" w:eastAsia="仿宋" w:cs="仿宋"/>
          <w:sz w:val="32"/>
          <w:szCs w:val="32"/>
        </w:rPr>
        <w:t>一、专业名称及代码</w:t>
      </w:r>
    </w:p>
    <w:p>
      <w:pPr>
        <w:spacing w:line="360" w:lineRule="auto"/>
        <w:ind w:firstLine="640" w:firstLineChars="200"/>
        <w:rPr>
          <w:rFonts w:ascii="仿宋" w:hAnsi="仿宋" w:eastAsia="仿宋"/>
          <w:bCs/>
          <w:sz w:val="32"/>
          <w:szCs w:val="32"/>
          <w:lang w:val="en-US"/>
        </w:rPr>
      </w:pPr>
      <w:r>
        <w:rPr>
          <w:rFonts w:hint="eastAsia" w:ascii="仿宋" w:hAnsi="仿宋" w:eastAsia="仿宋"/>
          <w:bCs/>
          <w:sz w:val="32"/>
          <w:szCs w:val="32"/>
          <w:lang w:val="en-US"/>
        </w:rPr>
        <w:t>城市轨道交通运营服务（700604）</w:t>
      </w:r>
    </w:p>
    <w:p>
      <w:pPr>
        <w:pStyle w:val="3"/>
        <w:ind w:left="0" w:firstLine="643" w:firstLineChars="200"/>
        <w:rPr>
          <w:rFonts w:ascii="仿宋" w:hAnsi="仿宋" w:eastAsia="仿宋" w:cs="仿宋"/>
          <w:sz w:val="32"/>
          <w:szCs w:val="32"/>
        </w:rPr>
      </w:pPr>
      <w:r>
        <w:rPr>
          <w:rFonts w:hint="eastAsia" w:ascii="仿宋" w:hAnsi="仿宋" w:eastAsia="仿宋" w:cs="仿宋"/>
          <w:sz w:val="32"/>
          <w:szCs w:val="32"/>
        </w:rPr>
        <w:t>二、入学要求</w:t>
      </w:r>
    </w:p>
    <w:p>
      <w:pPr>
        <w:pStyle w:val="6"/>
        <w:spacing w:before="224" w:line="360" w:lineRule="auto"/>
        <w:ind w:firstLine="640" w:firstLineChars="200"/>
        <w:rPr>
          <w:rFonts w:ascii="仿宋" w:hAnsi="仿宋" w:eastAsia="仿宋"/>
          <w:sz w:val="32"/>
          <w:szCs w:val="32"/>
        </w:rPr>
      </w:pPr>
      <w:r>
        <w:rPr>
          <w:rFonts w:hint="eastAsia" w:ascii="仿宋" w:hAnsi="仿宋" w:eastAsia="仿宋"/>
          <w:sz w:val="32"/>
          <w:szCs w:val="32"/>
          <w:lang w:val="en-US"/>
        </w:rPr>
        <w:t>初中毕业或有同等学力（体检、面试须符合铁路部门岗位标准）</w:t>
      </w:r>
      <w:r>
        <w:rPr>
          <w:rFonts w:ascii="仿宋" w:hAnsi="仿宋" w:eastAsia="仿宋"/>
          <w:sz w:val="32"/>
          <w:szCs w:val="32"/>
        </w:rPr>
        <w:t>。</w:t>
      </w:r>
    </w:p>
    <w:p>
      <w:pPr>
        <w:pStyle w:val="3"/>
        <w:spacing w:line="360" w:lineRule="auto"/>
        <w:ind w:left="0" w:firstLine="643" w:firstLineChars="200"/>
        <w:rPr>
          <w:rFonts w:ascii="仿宋" w:hAnsi="仿宋" w:eastAsia="仿宋" w:cs="仿宋"/>
          <w:sz w:val="32"/>
          <w:szCs w:val="32"/>
        </w:rPr>
      </w:pPr>
      <w:r>
        <w:rPr>
          <w:rFonts w:hint="eastAsia" w:ascii="仿宋" w:hAnsi="仿宋" w:eastAsia="仿宋" w:cs="仿宋"/>
          <w:sz w:val="32"/>
          <w:szCs w:val="32"/>
        </w:rPr>
        <w:t>三、修业年限</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三年。</w:t>
      </w:r>
    </w:p>
    <w:p>
      <w:pPr>
        <w:pStyle w:val="3"/>
        <w:spacing w:line="360" w:lineRule="auto"/>
        <w:ind w:left="0" w:firstLine="643" w:firstLineChars="200"/>
        <w:rPr>
          <w:rFonts w:ascii="仿宋" w:hAnsi="仿宋" w:eastAsia="仿宋"/>
          <w:sz w:val="32"/>
          <w:szCs w:val="32"/>
        </w:rPr>
      </w:pPr>
      <w:r>
        <w:rPr>
          <w:rFonts w:hint="eastAsia" w:ascii="仿宋" w:hAnsi="仿宋" w:eastAsia="仿宋"/>
          <w:sz w:val="32"/>
          <w:szCs w:val="32"/>
        </w:rPr>
        <w:t>四、</w:t>
      </w:r>
      <w:r>
        <w:rPr>
          <w:rFonts w:ascii="仿宋" w:hAnsi="仿宋" w:eastAsia="仿宋"/>
          <w:sz w:val="32"/>
          <w:szCs w:val="32"/>
        </w:rPr>
        <w:t>职业面</w:t>
      </w:r>
    </w:p>
    <w:tbl>
      <w:tblPr>
        <w:tblStyle w:val="10"/>
        <w:tblW w:w="96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5"/>
        <w:gridCol w:w="1417"/>
        <w:gridCol w:w="1134"/>
        <w:gridCol w:w="1418"/>
        <w:gridCol w:w="1984"/>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 w:hRule="atLeast"/>
        </w:trPr>
        <w:tc>
          <w:tcPr>
            <w:tcW w:w="1565" w:type="dxa"/>
          </w:tcPr>
          <w:p>
            <w:pPr>
              <w:pStyle w:val="15"/>
              <w:spacing w:line="355" w:lineRule="auto"/>
              <w:ind w:left="110" w:right="-15"/>
              <w:rPr>
                <w:rFonts w:ascii="仿宋" w:hAnsi="仿宋" w:eastAsia="仿宋" w:cs="仿宋"/>
                <w:b/>
                <w:sz w:val="24"/>
                <w:szCs w:val="24"/>
              </w:rPr>
            </w:pPr>
            <w:r>
              <w:rPr>
                <w:rFonts w:hint="eastAsia" w:ascii="仿宋" w:hAnsi="仿宋" w:eastAsia="仿宋" w:cs="仿宋"/>
                <w:b/>
                <w:sz w:val="24"/>
                <w:szCs w:val="24"/>
              </w:rPr>
              <w:t>所属专业大类</w:t>
            </w:r>
          </w:p>
          <w:p>
            <w:pPr>
              <w:pStyle w:val="15"/>
              <w:spacing w:line="355" w:lineRule="auto"/>
              <w:ind w:left="110" w:right="-15"/>
              <w:rPr>
                <w:rFonts w:ascii="仿宋" w:hAnsi="仿宋" w:eastAsia="仿宋" w:cs="仿宋"/>
                <w:b/>
                <w:sz w:val="24"/>
                <w:szCs w:val="24"/>
              </w:rPr>
            </w:pPr>
            <w:r>
              <w:rPr>
                <w:rFonts w:hint="eastAsia" w:ascii="仿宋" w:hAnsi="仿宋" w:eastAsia="仿宋" w:cs="仿宋"/>
                <w:b/>
                <w:sz w:val="24"/>
                <w:szCs w:val="24"/>
              </w:rPr>
              <w:t>（代码</w:t>
            </w:r>
            <w:r>
              <w:rPr>
                <w:rFonts w:hint="eastAsia" w:ascii="仿宋" w:hAnsi="仿宋" w:eastAsia="仿宋" w:cs="仿宋"/>
                <w:b/>
                <w:spacing w:val="-3"/>
                <w:sz w:val="24"/>
                <w:szCs w:val="24"/>
              </w:rPr>
              <w:t>）</w:t>
            </w:r>
          </w:p>
        </w:tc>
        <w:tc>
          <w:tcPr>
            <w:tcW w:w="1417" w:type="dxa"/>
          </w:tcPr>
          <w:p>
            <w:pPr>
              <w:pStyle w:val="15"/>
              <w:ind w:right="98"/>
              <w:rPr>
                <w:rFonts w:ascii="仿宋" w:hAnsi="仿宋" w:eastAsia="仿宋" w:cs="仿宋"/>
                <w:b/>
                <w:sz w:val="24"/>
                <w:szCs w:val="24"/>
              </w:rPr>
            </w:pPr>
            <w:r>
              <w:rPr>
                <w:rFonts w:hint="eastAsia" w:ascii="仿宋" w:hAnsi="仿宋" w:eastAsia="仿宋" w:cs="仿宋"/>
                <w:b/>
                <w:sz w:val="24"/>
                <w:szCs w:val="24"/>
              </w:rPr>
              <w:t>所属专业类</w:t>
            </w:r>
          </w:p>
          <w:p>
            <w:pPr>
              <w:pStyle w:val="15"/>
              <w:spacing w:before="129"/>
              <w:ind w:right="100"/>
              <w:rPr>
                <w:rFonts w:ascii="仿宋" w:hAnsi="仿宋" w:eastAsia="仿宋" w:cs="仿宋"/>
                <w:b/>
                <w:sz w:val="24"/>
                <w:szCs w:val="24"/>
              </w:rPr>
            </w:pPr>
            <w:r>
              <w:rPr>
                <w:rFonts w:hint="eastAsia" w:ascii="仿宋" w:hAnsi="仿宋" w:eastAsia="仿宋" w:cs="仿宋"/>
                <w:b/>
                <w:sz w:val="24"/>
                <w:szCs w:val="24"/>
              </w:rPr>
              <w:t>（代码</w:t>
            </w:r>
            <w:r>
              <w:rPr>
                <w:rFonts w:hint="eastAsia" w:ascii="仿宋" w:hAnsi="仿宋" w:eastAsia="仿宋" w:cs="仿宋"/>
                <w:b/>
                <w:spacing w:val="-3"/>
                <w:sz w:val="24"/>
                <w:szCs w:val="24"/>
              </w:rPr>
              <w:t>）</w:t>
            </w:r>
          </w:p>
        </w:tc>
        <w:tc>
          <w:tcPr>
            <w:tcW w:w="1134" w:type="dxa"/>
          </w:tcPr>
          <w:p>
            <w:pPr>
              <w:pStyle w:val="15"/>
              <w:ind w:left="148"/>
              <w:rPr>
                <w:rFonts w:ascii="仿宋" w:hAnsi="仿宋" w:eastAsia="仿宋" w:cs="仿宋"/>
                <w:b/>
                <w:sz w:val="24"/>
                <w:szCs w:val="24"/>
              </w:rPr>
            </w:pPr>
            <w:r>
              <w:rPr>
                <w:rFonts w:hint="eastAsia" w:ascii="仿宋" w:hAnsi="仿宋" w:eastAsia="仿宋" w:cs="仿宋"/>
                <w:b/>
                <w:sz w:val="24"/>
                <w:szCs w:val="24"/>
              </w:rPr>
              <w:t>对应行业</w:t>
            </w:r>
          </w:p>
          <w:p>
            <w:pPr>
              <w:pStyle w:val="15"/>
              <w:spacing w:before="129"/>
              <w:ind w:left="148"/>
              <w:rPr>
                <w:rFonts w:ascii="仿宋" w:hAnsi="仿宋" w:eastAsia="仿宋" w:cs="仿宋"/>
                <w:b/>
                <w:sz w:val="24"/>
                <w:szCs w:val="24"/>
              </w:rPr>
            </w:pPr>
            <w:r>
              <w:rPr>
                <w:rFonts w:hint="eastAsia" w:ascii="仿宋" w:hAnsi="仿宋" w:eastAsia="仿宋" w:cs="仿宋"/>
                <w:b/>
                <w:sz w:val="24"/>
                <w:szCs w:val="24"/>
              </w:rPr>
              <w:t>（代码</w:t>
            </w:r>
            <w:r>
              <w:rPr>
                <w:rFonts w:hint="eastAsia" w:ascii="仿宋" w:hAnsi="仿宋" w:eastAsia="仿宋" w:cs="仿宋"/>
                <w:b/>
                <w:spacing w:val="-3"/>
                <w:sz w:val="24"/>
                <w:szCs w:val="24"/>
              </w:rPr>
              <w:t>）</w:t>
            </w:r>
          </w:p>
        </w:tc>
        <w:tc>
          <w:tcPr>
            <w:tcW w:w="1418" w:type="dxa"/>
          </w:tcPr>
          <w:p>
            <w:pPr>
              <w:pStyle w:val="15"/>
              <w:spacing w:line="355" w:lineRule="auto"/>
              <w:ind w:left="111" w:right="-15"/>
              <w:rPr>
                <w:rFonts w:ascii="仿宋" w:hAnsi="仿宋" w:eastAsia="仿宋" w:cs="仿宋"/>
                <w:b/>
                <w:sz w:val="24"/>
                <w:szCs w:val="24"/>
              </w:rPr>
            </w:pPr>
            <w:r>
              <w:rPr>
                <w:rFonts w:hint="eastAsia" w:ascii="仿宋" w:hAnsi="仿宋" w:eastAsia="仿宋" w:cs="仿宋"/>
                <w:b/>
                <w:sz w:val="24"/>
                <w:szCs w:val="24"/>
              </w:rPr>
              <w:t>主要职业类别（代码</w:t>
            </w:r>
            <w:r>
              <w:rPr>
                <w:rFonts w:hint="eastAsia" w:ascii="仿宋" w:hAnsi="仿宋" w:eastAsia="仿宋" w:cs="仿宋"/>
                <w:b/>
                <w:spacing w:val="-3"/>
                <w:sz w:val="24"/>
                <w:szCs w:val="24"/>
              </w:rPr>
              <w:t>）</w:t>
            </w:r>
          </w:p>
        </w:tc>
        <w:tc>
          <w:tcPr>
            <w:tcW w:w="1984" w:type="dxa"/>
          </w:tcPr>
          <w:p>
            <w:pPr>
              <w:pStyle w:val="15"/>
              <w:spacing w:line="357" w:lineRule="auto"/>
              <w:ind w:left="113" w:right="98"/>
              <w:rPr>
                <w:rFonts w:ascii="仿宋" w:hAnsi="仿宋" w:eastAsia="仿宋" w:cs="仿宋"/>
                <w:b/>
                <w:sz w:val="24"/>
                <w:szCs w:val="24"/>
              </w:rPr>
            </w:pPr>
            <w:r>
              <w:rPr>
                <w:rFonts w:hint="eastAsia" w:ascii="仿宋" w:hAnsi="仿宋" w:eastAsia="仿宋" w:cs="仿宋"/>
                <w:b/>
                <w:sz w:val="24"/>
                <w:szCs w:val="24"/>
              </w:rPr>
              <w:t>主要岗位类别（或技术领域）</w:t>
            </w:r>
          </w:p>
        </w:tc>
        <w:tc>
          <w:tcPr>
            <w:tcW w:w="2126" w:type="dxa"/>
          </w:tcPr>
          <w:p>
            <w:pPr>
              <w:pStyle w:val="15"/>
              <w:spacing w:line="355" w:lineRule="auto"/>
              <w:ind w:right="141"/>
              <w:rPr>
                <w:rFonts w:ascii="仿宋" w:hAnsi="仿宋" w:eastAsia="仿宋" w:cs="仿宋"/>
                <w:b/>
                <w:sz w:val="24"/>
                <w:szCs w:val="24"/>
              </w:rPr>
            </w:pPr>
            <w:r>
              <w:rPr>
                <w:rFonts w:hint="eastAsia" w:ascii="仿宋" w:hAnsi="仿宋" w:eastAsia="仿宋" w:cs="仿宋"/>
                <w:b/>
                <w:sz w:val="24"/>
                <w:szCs w:val="24"/>
              </w:rPr>
              <w:t>职业资格证书或技能等级证书举例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6" w:hRule="atLeast"/>
        </w:trPr>
        <w:tc>
          <w:tcPr>
            <w:tcW w:w="1565" w:type="dxa"/>
          </w:tcPr>
          <w:p>
            <w:pPr>
              <w:pStyle w:val="15"/>
              <w:spacing w:line="357" w:lineRule="auto"/>
              <w:ind w:left="215" w:right="96" w:hanging="106"/>
              <w:rPr>
                <w:rFonts w:ascii="仿宋" w:hAnsi="仿宋" w:eastAsia="仿宋" w:cs="仿宋"/>
                <w:sz w:val="24"/>
                <w:szCs w:val="24"/>
              </w:rPr>
            </w:pPr>
            <w:r>
              <w:rPr>
                <w:rFonts w:hint="eastAsia" w:ascii="仿宋" w:hAnsi="仿宋" w:eastAsia="仿宋" w:cs="仿宋"/>
                <w:sz w:val="24"/>
                <w:szCs w:val="24"/>
              </w:rPr>
              <w:t>交通运输大类（60）</w:t>
            </w:r>
          </w:p>
        </w:tc>
        <w:tc>
          <w:tcPr>
            <w:tcW w:w="1417" w:type="dxa"/>
          </w:tcPr>
          <w:p>
            <w:pPr>
              <w:pStyle w:val="15"/>
              <w:spacing w:line="357" w:lineRule="auto"/>
              <w:ind w:left="427" w:right="98" w:hanging="315"/>
              <w:rPr>
                <w:rFonts w:ascii="仿宋" w:hAnsi="仿宋" w:eastAsia="仿宋" w:cs="仿宋"/>
                <w:sz w:val="24"/>
                <w:szCs w:val="24"/>
              </w:rPr>
            </w:pPr>
            <w:r>
              <w:rPr>
                <w:rFonts w:hint="eastAsia" w:ascii="仿宋" w:hAnsi="仿宋" w:eastAsia="仿宋" w:cs="仿宋"/>
                <w:sz w:val="24"/>
                <w:szCs w:val="24"/>
              </w:rPr>
              <w:t>城市轨道交通类</w:t>
            </w:r>
          </w:p>
          <w:p>
            <w:pPr>
              <w:pStyle w:val="15"/>
              <w:spacing w:line="266" w:lineRule="exact"/>
              <w:ind w:left="218"/>
              <w:rPr>
                <w:rFonts w:ascii="仿宋" w:hAnsi="仿宋" w:eastAsia="仿宋" w:cs="仿宋"/>
                <w:sz w:val="24"/>
                <w:szCs w:val="24"/>
              </w:rPr>
            </w:pPr>
            <w:r>
              <w:rPr>
                <w:rFonts w:hint="eastAsia" w:ascii="仿宋" w:hAnsi="仿宋" w:eastAsia="仿宋" w:cs="仿宋"/>
                <w:sz w:val="24"/>
                <w:szCs w:val="24"/>
              </w:rPr>
              <w:t>（6006）</w:t>
            </w:r>
          </w:p>
        </w:tc>
        <w:tc>
          <w:tcPr>
            <w:tcW w:w="1134" w:type="dxa"/>
          </w:tcPr>
          <w:p>
            <w:pPr>
              <w:pStyle w:val="15"/>
              <w:spacing w:line="357" w:lineRule="auto"/>
              <w:ind w:left="148" w:right="30"/>
              <w:rPr>
                <w:rFonts w:ascii="仿宋" w:hAnsi="仿宋" w:eastAsia="仿宋" w:cs="仿宋"/>
                <w:sz w:val="24"/>
                <w:szCs w:val="24"/>
              </w:rPr>
            </w:pPr>
            <w:r>
              <w:rPr>
                <w:rFonts w:hint="eastAsia" w:ascii="仿宋" w:hAnsi="仿宋" w:eastAsia="仿宋" w:cs="仿宋"/>
                <w:sz w:val="24"/>
                <w:szCs w:val="24"/>
              </w:rPr>
              <w:t>道路运输业（54）</w:t>
            </w:r>
          </w:p>
        </w:tc>
        <w:tc>
          <w:tcPr>
            <w:tcW w:w="1418" w:type="dxa"/>
          </w:tcPr>
          <w:p>
            <w:pPr>
              <w:pStyle w:val="15"/>
              <w:rPr>
                <w:rFonts w:ascii="仿宋" w:hAnsi="仿宋" w:eastAsia="仿宋" w:cs="仿宋"/>
                <w:sz w:val="24"/>
                <w:szCs w:val="24"/>
              </w:rPr>
            </w:pPr>
            <w:r>
              <w:rPr>
                <w:rFonts w:hint="eastAsia" w:ascii="仿宋" w:hAnsi="仿宋" w:eastAsia="仿宋" w:cs="仿宋"/>
                <w:sz w:val="24"/>
                <w:szCs w:val="24"/>
              </w:rPr>
              <w:t>城市轨道交通服务员</w:t>
            </w:r>
          </w:p>
          <w:p>
            <w:pPr>
              <w:pStyle w:val="15"/>
              <w:rPr>
                <w:rFonts w:ascii="仿宋" w:hAnsi="仿宋" w:eastAsia="仿宋" w:cs="仿宋"/>
                <w:sz w:val="24"/>
                <w:szCs w:val="24"/>
              </w:rPr>
            </w:pPr>
            <w:r>
              <w:rPr>
                <w:rFonts w:hint="eastAsia" w:ascii="仿宋" w:hAnsi="仿宋" w:eastAsia="仿宋" w:cs="仿宋"/>
                <w:sz w:val="24"/>
                <w:szCs w:val="24"/>
              </w:rPr>
              <w:t>（4-02-01-</w:t>
            </w:r>
          </w:p>
          <w:p>
            <w:pPr>
              <w:pStyle w:val="15"/>
              <w:rPr>
                <w:rFonts w:ascii="仿宋" w:hAnsi="仿宋" w:eastAsia="仿宋" w:cs="仿宋"/>
                <w:sz w:val="24"/>
                <w:szCs w:val="24"/>
              </w:rPr>
            </w:pPr>
            <w:r>
              <w:rPr>
                <w:rFonts w:hint="eastAsia" w:ascii="仿宋" w:hAnsi="仿宋" w:eastAsia="仿宋" w:cs="仿宋"/>
                <w:sz w:val="24"/>
                <w:szCs w:val="24"/>
              </w:rPr>
              <w:t>07）</w:t>
            </w:r>
          </w:p>
        </w:tc>
        <w:tc>
          <w:tcPr>
            <w:tcW w:w="1984" w:type="dxa"/>
          </w:tcPr>
          <w:p>
            <w:pPr>
              <w:pStyle w:val="15"/>
              <w:rPr>
                <w:rFonts w:ascii="仿宋" w:hAnsi="仿宋" w:eastAsia="仿宋" w:cs="仿宋"/>
                <w:sz w:val="24"/>
                <w:szCs w:val="24"/>
              </w:rPr>
            </w:pPr>
            <w:r>
              <w:rPr>
                <w:rFonts w:hint="eastAsia" w:ascii="仿宋" w:hAnsi="仿宋" w:eastAsia="仿宋" w:cs="仿宋"/>
                <w:sz w:val="24"/>
                <w:szCs w:val="24"/>
              </w:rPr>
              <w:t>客运服务票务组织客运组织行车组织车站管理</w:t>
            </w:r>
          </w:p>
        </w:tc>
        <w:tc>
          <w:tcPr>
            <w:tcW w:w="2126" w:type="dxa"/>
          </w:tcPr>
          <w:p>
            <w:pPr>
              <w:pStyle w:val="15"/>
              <w:rPr>
                <w:rFonts w:ascii="仿宋" w:hAnsi="仿宋" w:eastAsia="仿宋" w:cs="仿宋"/>
                <w:sz w:val="24"/>
                <w:szCs w:val="24"/>
              </w:rPr>
            </w:pPr>
            <w:r>
              <w:rPr>
                <w:rFonts w:hint="eastAsia" w:ascii="仿宋" w:hAnsi="仿宋" w:eastAsia="仿宋" w:cs="仿宋"/>
                <w:sz w:val="24"/>
                <w:szCs w:val="24"/>
              </w:rPr>
              <w:t>普通话证书；</w:t>
            </w:r>
          </w:p>
          <w:p>
            <w:pPr>
              <w:pStyle w:val="15"/>
              <w:rPr>
                <w:rFonts w:ascii="仿宋" w:hAnsi="仿宋" w:eastAsia="仿宋" w:cs="仿宋"/>
                <w:sz w:val="24"/>
                <w:szCs w:val="24"/>
              </w:rPr>
            </w:pPr>
            <w:r>
              <w:rPr>
                <w:rFonts w:hint="eastAsia" w:ascii="仿宋" w:hAnsi="仿宋" w:eastAsia="仿宋" w:cs="仿宋"/>
                <w:sz w:val="24"/>
                <w:szCs w:val="24"/>
              </w:rPr>
              <w:t>车站站务员；</w:t>
            </w:r>
          </w:p>
          <w:p>
            <w:pPr>
              <w:pStyle w:val="15"/>
              <w:rPr>
                <w:rFonts w:ascii="仿宋" w:hAnsi="仿宋" w:eastAsia="仿宋" w:cs="仿宋"/>
                <w:sz w:val="24"/>
                <w:szCs w:val="24"/>
              </w:rPr>
            </w:pPr>
            <w:r>
              <w:rPr>
                <w:rFonts w:hint="eastAsia" w:ascii="仿宋" w:hAnsi="仿宋" w:eastAsia="仿宋" w:cs="仿宋"/>
                <w:sz w:val="24"/>
                <w:szCs w:val="24"/>
              </w:rPr>
              <w:t>车辆行车作业员</w:t>
            </w:r>
            <w:r>
              <w:rPr>
                <w:rFonts w:hint="eastAsia" w:ascii="仿宋" w:hAnsi="仿宋" w:eastAsia="仿宋" w:cs="仿宋"/>
                <w:spacing w:val="-3"/>
                <w:sz w:val="24"/>
                <w:szCs w:val="24"/>
              </w:rPr>
              <w:t>；</w:t>
            </w:r>
          </w:p>
          <w:p>
            <w:pPr>
              <w:pStyle w:val="15"/>
              <w:spacing w:line="266" w:lineRule="exact"/>
              <w:ind w:left="84"/>
              <w:rPr>
                <w:rFonts w:ascii="仿宋" w:hAnsi="仿宋" w:eastAsia="仿宋" w:cs="仿宋"/>
                <w:sz w:val="24"/>
                <w:szCs w:val="24"/>
              </w:rPr>
            </w:pPr>
            <w:r>
              <w:rPr>
                <w:rFonts w:hint="eastAsia" w:ascii="仿宋" w:hAnsi="仿宋" w:eastAsia="仿宋" w:cs="仿宋"/>
                <w:spacing w:val="-2"/>
                <w:sz w:val="24"/>
                <w:szCs w:val="24"/>
              </w:rPr>
              <w:t>急救员证。</w:t>
            </w:r>
          </w:p>
        </w:tc>
      </w:tr>
    </w:tbl>
    <w:p>
      <w:pPr>
        <w:pStyle w:val="3"/>
        <w:rPr>
          <w:rFonts w:ascii="仿宋" w:hAnsi="仿宋" w:eastAsia="仿宋" w:cs="仿宋"/>
          <w:sz w:val="32"/>
          <w:szCs w:val="32"/>
        </w:rPr>
      </w:pPr>
    </w:p>
    <w:p>
      <w:pPr>
        <w:pStyle w:val="3"/>
        <w:ind w:left="0" w:firstLine="643" w:firstLineChars="200"/>
        <w:rPr>
          <w:rFonts w:ascii="仿宋" w:hAnsi="仿宋" w:eastAsia="仿宋" w:cs="仿宋"/>
          <w:sz w:val="32"/>
          <w:szCs w:val="32"/>
        </w:rPr>
      </w:pPr>
      <w:r>
        <w:rPr>
          <w:rFonts w:hint="eastAsia" w:ascii="仿宋" w:hAnsi="仿宋" w:eastAsia="仿宋" w:cs="仿宋"/>
          <w:sz w:val="32"/>
          <w:szCs w:val="32"/>
        </w:rPr>
        <w:t>五、培养目标与培养规格</w:t>
      </w:r>
    </w:p>
    <w:p>
      <w:pPr>
        <w:pStyle w:val="4"/>
        <w:spacing w:line="360" w:lineRule="auto"/>
        <w:ind w:firstLine="643" w:firstLineChars="200"/>
        <w:rPr>
          <w:rFonts w:ascii="仿宋" w:hAnsi="仿宋" w:eastAsia="仿宋" w:cs="仿宋"/>
          <w:szCs w:val="32"/>
        </w:rPr>
      </w:pPr>
      <w:r>
        <w:rPr>
          <w:rFonts w:hint="eastAsia" w:ascii="仿宋" w:hAnsi="仿宋" w:eastAsia="仿宋" w:cs="仿宋"/>
          <w:szCs w:val="32"/>
        </w:rPr>
        <w:t xml:space="preserve">（一）培养目标 </w:t>
      </w:r>
    </w:p>
    <w:p>
      <w:pPr>
        <w:pStyle w:val="6"/>
        <w:spacing w:before="50" w:line="360" w:lineRule="auto"/>
        <w:ind w:left="0" w:firstLine="640" w:firstLineChars="200"/>
        <w:rPr>
          <w:rFonts w:ascii="仿宋" w:hAnsi="仿宋" w:eastAsia="仿宋" w:cs="仿宋"/>
          <w:sz w:val="32"/>
          <w:szCs w:val="32"/>
        </w:rPr>
      </w:pPr>
      <w:r>
        <w:rPr>
          <w:rFonts w:hint="eastAsia" w:ascii="仿宋" w:hAnsi="仿宋" w:eastAsia="仿宋" w:cs="仿宋"/>
          <w:sz w:val="32"/>
          <w:szCs w:val="32"/>
        </w:rPr>
        <w:t>城市轨道交通运营管理专业培养适应社会主义现代化建设需要的理想信念坚</w:t>
      </w:r>
      <w:r>
        <w:rPr>
          <w:rFonts w:hint="eastAsia" w:ascii="仿宋" w:hAnsi="仿宋" w:eastAsia="仿宋" w:cs="仿宋"/>
          <w:spacing w:val="-15"/>
          <w:sz w:val="32"/>
          <w:szCs w:val="32"/>
        </w:rPr>
        <w:t>定，德、智、体、美、劳全面发展，具有一定的科学文化水平，良好的人文素养、</w:t>
      </w:r>
      <w:r>
        <w:rPr>
          <w:rFonts w:hint="eastAsia" w:ascii="仿宋" w:hAnsi="仿宋" w:eastAsia="仿宋" w:cs="仿宋"/>
          <w:sz w:val="32"/>
          <w:szCs w:val="32"/>
        </w:rPr>
        <w:t>职业道德和创新意识，掌握本专业知识和技术技能，面向道路运输企事业单位的</w:t>
      </w:r>
      <w:r>
        <w:rPr>
          <w:rFonts w:hint="eastAsia" w:ascii="仿宋" w:hAnsi="仿宋" w:eastAsia="仿宋" w:cs="仿宋"/>
          <w:spacing w:val="-1"/>
          <w:sz w:val="32"/>
          <w:szCs w:val="32"/>
        </w:rPr>
        <w:t>城市轨道交通服员等职业群，能够从事客运服务、票务组织等基层站务员实际工</w:t>
      </w:r>
      <w:r>
        <w:rPr>
          <w:rFonts w:hint="eastAsia" w:ascii="仿宋" w:hAnsi="仿宋" w:eastAsia="仿宋" w:cs="仿宋"/>
          <w:sz w:val="32"/>
          <w:szCs w:val="32"/>
        </w:rPr>
        <w:t xml:space="preserve">作，及客运组织、行车组织、车站管理、应急处理等值班员、值班站长等基层管理岗实际工作，综合素质良好，重点面向基层的高端技能型专门人才。 </w:t>
      </w:r>
    </w:p>
    <w:p>
      <w:pPr>
        <w:pStyle w:val="4"/>
        <w:spacing w:before="0" w:after="0" w:line="360" w:lineRule="auto"/>
        <w:rPr>
          <w:rFonts w:ascii="仿宋" w:hAnsi="仿宋" w:eastAsia="仿宋" w:cs="仿宋"/>
          <w:szCs w:val="32"/>
        </w:rPr>
      </w:pPr>
      <w:r>
        <w:rPr>
          <w:rFonts w:hint="eastAsia" w:ascii="仿宋" w:hAnsi="仿宋" w:eastAsia="仿宋" w:cs="仿宋"/>
          <w:szCs w:val="32"/>
          <w:lang w:val="en-US"/>
        </w:rPr>
        <w:t xml:space="preserve">   （二）</w:t>
      </w:r>
      <w:r>
        <w:rPr>
          <w:rFonts w:hint="eastAsia" w:ascii="仿宋" w:hAnsi="仿宋" w:eastAsia="仿宋" w:cs="仿宋"/>
          <w:szCs w:val="32"/>
        </w:rPr>
        <w:t xml:space="preserve">培养规格 </w:t>
      </w:r>
    </w:p>
    <w:p>
      <w:pPr>
        <w:pStyle w:val="4"/>
        <w:spacing w:line="360" w:lineRule="auto"/>
        <w:ind w:firstLine="640" w:firstLineChars="200"/>
        <w:rPr>
          <w:rFonts w:ascii="仿宋" w:hAnsi="仿宋" w:eastAsia="仿宋" w:cs="仿宋"/>
          <w:b w:val="0"/>
          <w:bCs/>
          <w:szCs w:val="32"/>
        </w:rPr>
      </w:pPr>
      <w:r>
        <w:rPr>
          <w:rFonts w:hint="eastAsia" w:ascii="仿宋" w:hAnsi="仿宋" w:eastAsia="仿宋" w:cs="仿宋"/>
          <w:b w:val="0"/>
          <w:bCs/>
          <w:szCs w:val="32"/>
        </w:rPr>
        <w:t xml:space="preserve">本专业毕业生应在素质、知识和能力方面达到以下要求： </w:t>
      </w:r>
    </w:p>
    <w:p>
      <w:pPr>
        <w:pStyle w:val="4"/>
        <w:numPr>
          <w:ilvl w:val="0"/>
          <w:numId w:val="1"/>
        </w:numPr>
        <w:spacing w:line="360" w:lineRule="auto"/>
        <w:ind w:left="440" w:firstLine="321" w:firstLineChars="100"/>
        <w:rPr>
          <w:rStyle w:val="16"/>
          <w:rFonts w:ascii="仿宋" w:hAnsi="仿宋" w:eastAsia="仿宋" w:cs="仿宋"/>
          <w:b/>
          <w:bCs/>
          <w:sz w:val="32"/>
          <w:szCs w:val="32"/>
        </w:rPr>
      </w:pPr>
      <w:r>
        <w:rPr>
          <w:rStyle w:val="16"/>
          <w:rFonts w:hint="eastAsia" w:ascii="仿宋" w:hAnsi="仿宋" w:eastAsia="仿宋" w:cs="仿宋"/>
          <w:b/>
          <w:bCs/>
          <w:sz w:val="32"/>
          <w:szCs w:val="32"/>
        </w:rPr>
        <w:t>素质</w:t>
      </w:r>
    </w:p>
    <w:p>
      <w:pPr>
        <w:pStyle w:val="21"/>
        <w:numPr>
          <w:ilvl w:val="0"/>
          <w:numId w:val="2"/>
        </w:numPr>
        <w:tabs>
          <w:tab w:val="left" w:pos="830"/>
        </w:tabs>
        <w:spacing w:line="360" w:lineRule="auto"/>
        <w:ind w:firstLine="640" w:firstLineChars="200"/>
        <w:jc w:val="both"/>
        <w:rPr>
          <w:rFonts w:ascii="仿宋" w:hAnsi="仿宋" w:eastAsia="仿宋" w:cs="仿宋"/>
          <w:color w:val="000000"/>
          <w:sz w:val="32"/>
          <w:szCs w:val="32"/>
          <w:lang w:eastAsia="zh-CN"/>
        </w:rPr>
      </w:pPr>
      <w:r>
        <w:rPr>
          <w:rFonts w:hint="eastAsia" w:ascii="仿宋" w:hAnsi="仿宋" w:eastAsia="仿宋" w:cs="仿宋"/>
          <w:color w:val="000000"/>
          <w:sz w:val="32"/>
          <w:szCs w:val="32"/>
          <w:lang w:eastAsia="zh-CN"/>
        </w:rPr>
        <w:t>具有良好的职业道德，能自觉遵守行业法规、规范和企业规章制度。</w:t>
      </w:r>
      <w:bookmarkStart w:id="0" w:name="bookmark33"/>
      <w:bookmarkEnd w:id="0"/>
    </w:p>
    <w:p>
      <w:pPr>
        <w:pStyle w:val="21"/>
        <w:numPr>
          <w:ilvl w:val="0"/>
          <w:numId w:val="2"/>
        </w:numPr>
        <w:tabs>
          <w:tab w:val="left" w:pos="830"/>
        </w:tabs>
        <w:spacing w:line="360" w:lineRule="auto"/>
        <w:ind w:firstLine="640" w:firstLineChars="200"/>
        <w:jc w:val="both"/>
        <w:rPr>
          <w:rFonts w:ascii="仿宋" w:hAnsi="仿宋" w:eastAsia="仿宋" w:cs="仿宋"/>
          <w:sz w:val="32"/>
          <w:szCs w:val="32"/>
          <w:lang w:eastAsia="zh-CN"/>
        </w:rPr>
      </w:pPr>
      <w:r>
        <w:rPr>
          <w:rFonts w:hint="eastAsia" w:ascii="仿宋" w:hAnsi="仿宋" w:eastAsia="仿宋" w:cs="仿宋"/>
          <w:color w:val="000000"/>
          <w:sz w:val="32"/>
          <w:szCs w:val="32"/>
          <w:lang w:eastAsia="zh-CN"/>
        </w:rPr>
        <w:t>具有</w:t>
      </w:r>
      <w:r>
        <w:rPr>
          <w:rFonts w:hint="eastAsia" w:ascii="仿宋" w:hAnsi="仿宋" w:eastAsia="仿宋" w:cs="仿宋"/>
          <w:color w:val="000000"/>
          <w:sz w:val="32"/>
          <w:szCs w:val="32"/>
          <w:lang w:val="zh-CN" w:eastAsia="zh-CN" w:bidi="zh-CN"/>
        </w:rPr>
        <w:t>“安全</w:t>
      </w:r>
      <w:r>
        <w:rPr>
          <w:rFonts w:hint="eastAsia" w:ascii="仿宋" w:hAnsi="仿宋" w:eastAsia="仿宋" w:cs="仿宋"/>
          <w:color w:val="000000"/>
          <w:sz w:val="32"/>
          <w:szCs w:val="32"/>
          <w:lang w:eastAsia="zh-CN"/>
        </w:rPr>
        <w:t>第一、预防为主”的责任意识。</w:t>
      </w:r>
      <w:bookmarkStart w:id="1" w:name="bookmark34"/>
      <w:bookmarkEnd w:id="1"/>
    </w:p>
    <w:p>
      <w:pPr>
        <w:pStyle w:val="21"/>
        <w:numPr>
          <w:ilvl w:val="0"/>
          <w:numId w:val="2"/>
        </w:numPr>
        <w:tabs>
          <w:tab w:val="left" w:pos="830"/>
        </w:tabs>
        <w:spacing w:line="360" w:lineRule="auto"/>
        <w:ind w:firstLine="640" w:firstLineChars="200"/>
        <w:jc w:val="both"/>
        <w:rPr>
          <w:rFonts w:ascii="仿宋" w:hAnsi="仿宋" w:eastAsia="仿宋" w:cs="仿宋"/>
          <w:sz w:val="32"/>
          <w:szCs w:val="32"/>
          <w:lang w:eastAsia="zh-CN"/>
        </w:rPr>
      </w:pPr>
      <w:r>
        <w:rPr>
          <w:rFonts w:hint="eastAsia" w:ascii="仿宋" w:hAnsi="仿宋" w:eastAsia="仿宋" w:cs="仿宋"/>
          <w:color w:val="000000"/>
          <w:sz w:val="32"/>
          <w:szCs w:val="32"/>
          <w:lang w:eastAsia="zh-CN"/>
        </w:rPr>
        <w:t>具有良好的团队合作精神和客户服务意识。</w:t>
      </w:r>
      <w:bookmarkStart w:id="2" w:name="bookmark35"/>
      <w:bookmarkEnd w:id="2"/>
    </w:p>
    <w:p>
      <w:pPr>
        <w:pStyle w:val="21"/>
        <w:numPr>
          <w:ilvl w:val="0"/>
          <w:numId w:val="2"/>
        </w:numPr>
        <w:tabs>
          <w:tab w:val="left" w:pos="830"/>
        </w:tabs>
        <w:spacing w:line="360" w:lineRule="auto"/>
        <w:ind w:firstLine="640" w:firstLineChars="200"/>
        <w:jc w:val="both"/>
        <w:rPr>
          <w:rFonts w:ascii="仿宋" w:hAnsi="仿宋" w:eastAsia="仿宋" w:cs="仿宋"/>
          <w:sz w:val="32"/>
          <w:szCs w:val="32"/>
          <w:lang w:eastAsia="zh-CN"/>
        </w:rPr>
      </w:pPr>
      <w:r>
        <w:rPr>
          <w:rFonts w:hint="eastAsia" w:ascii="仿宋" w:hAnsi="仿宋" w:eastAsia="仿宋" w:cs="仿宋"/>
          <w:color w:val="000000"/>
          <w:sz w:val="32"/>
          <w:szCs w:val="32"/>
          <w:lang w:eastAsia="zh-CN"/>
        </w:rPr>
        <w:t>具有良好的观察能力、动手能力和分析能力。</w:t>
      </w:r>
      <w:bookmarkStart w:id="3" w:name="bookmark36"/>
      <w:bookmarkEnd w:id="3"/>
    </w:p>
    <w:p>
      <w:pPr>
        <w:pStyle w:val="21"/>
        <w:numPr>
          <w:ilvl w:val="0"/>
          <w:numId w:val="2"/>
        </w:numPr>
        <w:tabs>
          <w:tab w:val="left" w:pos="830"/>
        </w:tabs>
        <w:spacing w:line="360" w:lineRule="auto"/>
        <w:ind w:firstLine="640" w:firstLineChars="200"/>
        <w:jc w:val="both"/>
        <w:rPr>
          <w:rFonts w:ascii="仿宋" w:hAnsi="仿宋" w:eastAsia="仿宋" w:cs="仿宋"/>
          <w:sz w:val="32"/>
          <w:szCs w:val="32"/>
          <w:lang w:eastAsia="zh-CN"/>
        </w:rPr>
      </w:pPr>
      <w:r>
        <w:rPr>
          <w:rFonts w:hint="eastAsia" w:ascii="仿宋" w:hAnsi="仿宋" w:eastAsia="仿宋" w:cs="仿宋"/>
          <w:color w:val="000000"/>
          <w:sz w:val="32"/>
          <w:szCs w:val="32"/>
          <w:lang w:eastAsia="zh-CN"/>
        </w:rPr>
        <w:t>具有良好的人际交往能力和合作沟通能力。</w:t>
      </w:r>
      <w:bookmarkStart w:id="4" w:name="bookmark37"/>
      <w:bookmarkEnd w:id="4"/>
    </w:p>
    <w:p>
      <w:pPr>
        <w:pStyle w:val="21"/>
        <w:numPr>
          <w:ilvl w:val="0"/>
          <w:numId w:val="2"/>
        </w:numPr>
        <w:tabs>
          <w:tab w:val="left" w:pos="830"/>
        </w:tabs>
        <w:spacing w:line="360" w:lineRule="auto"/>
        <w:ind w:firstLine="640" w:firstLineChars="200"/>
        <w:jc w:val="both"/>
        <w:rPr>
          <w:rFonts w:ascii="仿宋" w:hAnsi="仿宋" w:eastAsia="仿宋" w:cs="仿宋"/>
          <w:sz w:val="32"/>
          <w:szCs w:val="24"/>
          <w:lang w:eastAsia="zh-CN"/>
        </w:rPr>
      </w:pPr>
      <w:r>
        <w:rPr>
          <w:rFonts w:hint="eastAsia" w:ascii="仿宋" w:hAnsi="仿宋" w:eastAsia="仿宋" w:cs="仿宋"/>
          <w:color w:val="000000"/>
          <w:sz w:val="32"/>
          <w:szCs w:val="32"/>
          <w:lang w:eastAsia="zh-CN"/>
        </w:rPr>
        <w:t>具有良好的心理素质及突发事件的处理、应变能力。</w:t>
      </w:r>
    </w:p>
    <w:p>
      <w:pPr>
        <w:pStyle w:val="5"/>
        <w:numPr>
          <w:ilvl w:val="0"/>
          <w:numId w:val="1"/>
        </w:numPr>
        <w:ind w:left="440" w:firstLine="321" w:firstLineChars="100"/>
        <w:rPr>
          <w:rFonts w:ascii="仿宋" w:hAnsi="仿宋" w:eastAsia="仿宋" w:cs="仿宋"/>
          <w:sz w:val="32"/>
          <w:szCs w:val="24"/>
        </w:rPr>
      </w:pPr>
      <w:r>
        <w:rPr>
          <w:rFonts w:hint="eastAsia" w:ascii="仿宋" w:hAnsi="仿宋" w:eastAsia="仿宋" w:cs="仿宋"/>
          <w:sz w:val="32"/>
          <w:szCs w:val="24"/>
        </w:rPr>
        <w:t xml:space="preserve">知识 </w:t>
      </w:r>
    </w:p>
    <w:p>
      <w:pPr>
        <w:pStyle w:val="21"/>
        <w:tabs>
          <w:tab w:val="left" w:pos="750"/>
        </w:tabs>
        <w:spacing w:line="360" w:lineRule="auto"/>
        <w:ind w:firstLine="640" w:firstLineChars="200"/>
        <w:rPr>
          <w:rFonts w:ascii="仿宋" w:hAnsi="仿宋" w:eastAsia="仿宋" w:cs="仿宋"/>
          <w:color w:val="000000"/>
          <w:sz w:val="32"/>
          <w:szCs w:val="32"/>
          <w:lang w:eastAsia="zh-CN"/>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）掌握计算机基础知识。</w:t>
      </w:r>
      <w:bookmarkStart w:id="5" w:name="bookmark42"/>
      <w:bookmarkEnd w:id="5"/>
    </w:p>
    <w:p>
      <w:pPr>
        <w:pStyle w:val="21"/>
        <w:tabs>
          <w:tab w:val="left" w:pos="750"/>
        </w:tabs>
        <w:spacing w:line="360" w:lineRule="auto"/>
        <w:ind w:firstLine="640" w:firstLineChars="200"/>
        <w:rPr>
          <w:rFonts w:ascii="仿宋" w:hAnsi="仿宋" w:eastAsia="仿宋" w:cs="仿宋"/>
          <w:color w:val="000000"/>
          <w:sz w:val="32"/>
          <w:szCs w:val="32"/>
          <w:lang w:eastAsia="zh-CN"/>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）掌握管理学、心理学基础知识。</w:t>
      </w:r>
      <w:bookmarkStart w:id="6" w:name="bookmark43"/>
      <w:bookmarkEnd w:id="6"/>
    </w:p>
    <w:p>
      <w:pPr>
        <w:pStyle w:val="21"/>
        <w:tabs>
          <w:tab w:val="left" w:pos="750"/>
        </w:tabs>
        <w:spacing w:line="360" w:lineRule="auto"/>
        <w:ind w:firstLine="640" w:firstLineChars="200"/>
        <w:rPr>
          <w:rFonts w:ascii="仿宋" w:hAnsi="仿宋" w:eastAsia="仿宋" w:cs="仿宋"/>
          <w:sz w:val="32"/>
          <w:szCs w:val="32"/>
          <w:lang w:eastAsia="zh-CN"/>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）掌握城市轨道交通自动售检票系统的组成、功能和结构。</w:t>
      </w:r>
    </w:p>
    <w:p>
      <w:pPr>
        <w:pStyle w:val="21"/>
        <w:tabs>
          <w:tab w:val="left" w:pos="774"/>
        </w:tabs>
        <w:spacing w:line="360" w:lineRule="auto"/>
        <w:ind w:firstLine="640" w:firstLineChars="200"/>
        <w:rPr>
          <w:rFonts w:ascii="仿宋" w:hAnsi="仿宋" w:eastAsia="仿宋" w:cs="仿宋"/>
          <w:sz w:val="32"/>
          <w:szCs w:val="32"/>
          <w:lang w:eastAsia="zh-CN"/>
        </w:rPr>
      </w:pPr>
      <w:bookmarkStart w:id="7" w:name="bookmark44"/>
      <w:bookmarkEnd w:id="7"/>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lang w:eastAsia="zh-CN"/>
        </w:rPr>
        <w:t>）掌握城市轨道交通行车规章制度。</w:t>
      </w:r>
    </w:p>
    <w:p>
      <w:pPr>
        <w:pStyle w:val="21"/>
        <w:tabs>
          <w:tab w:val="left" w:pos="774"/>
        </w:tabs>
        <w:spacing w:line="360" w:lineRule="auto"/>
        <w:ind w:firstLine="640" w:firstLineChars="200"/>
        <w:rPr>
          <w:rFonts w:ascii="仿宋" w:hAnsi="仿宋" w:eastAsia="仿宋" w:cs="仿宋"/>
          <w:sz w:val="32"/>
          <w:szCs w:val="32"/>
          <w:lang w:eastAsia="zh-CN"/>
        </w:rPr>
      </w:pPr>
      <w:bookmarkStart w:id="8" w:name="bookmark45"/>
      <w:bookmarkEnd w:id="8"/>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lang w:eastAsia="zh-CN"/>
        </w:rPr>
        <w:t>）能进行售检票作业并处理自动售检票系统的常见故障。</w:t>
      </w:r>
    </w:p>
    <w:p>
      <w:pPr>
        <w:pStyle w:val="21"/>
        <w:tabs>
          <w:tab w:val="left" w:pos="774"/>
        </w:tabs>
        <w:spacing w:line="360" w:lineRule="auto"/>
        <w:ind w:firstLine="640" w:firstLineChars="200"/>
        <w:rPr>
          <w:rFonts w:ascii="仿宋" w:hAnsi="仿宋" w:eastAsia="仿宋" w:cs="仿宋"/>
          <w:sz w:val="32"/>
          <w:szCs w:val="32"/>
          <w:lang w:eastAsia="zh-CN"/>
        </w:rPr>
      </w:pPr>
      <w:bookmarkStart w:id="9" w:name="bookmark46"/>
      <w:bookmarkEnd w:id="9"/>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lang w:eastAsia="zh-CN"/>
        </w:rPr>
        <w:t>）能综合运用客运设备设施进行客流组织。</w:t>
      </w:r>
    </w:p>
    <w:p>
      <w:pPr>
        <w:pStyle w:val="21"/>
        <w:tabs>
          <w:tab w:val="left" w:pos="774"/>
        </w:tabs>
        <w:spacing w:line="360" w:lineRule="auto"/>
        <w:ind w:firstLine="640" w:firstLineChars="200"/>
        <w:rPr>
          <w:rFonts w:ascii="仿宋" w:hAnsi="仿宋" w:eastAsia="仿宋" w:cs="仿宋"/>
          <w:sz w:val="32"/>
          <w:szCs w:val="32"/>
          <w:lang w:eastAsia="zh-CN"/>
        </w:rPr>
      </w:pPr>
      <w:bookmarkStart w:id="10" w:name="bookmark47"/>
      <w:bookmarkEnd w:id="10"/>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lang w:eastAsia="zh-CN"/>
        </w:rPr>
        <w:t>）能使用行车设备，按照行车规章办理行车作业。</w:t>
      </w:r>
    </w:p>
    <w:p>
      <w:pPr>
        <w:pStyle w:val="21"/>
        <w:tabs>
          <w:tab w:val="left" w:pos="774"/>
        </w:tabs>
        <w:spacing w:line="360" w:lineRule="auto"/>
        <w:ind w:firstLine="640" w:firstLineChars="200"/>
        <w:rPr>
          <w:rFonts w:ascii="仿宋" w:hAnsi="仿宋" w:eastAsia="仿宋" w:cs="仿宋"/>
          <w:sz w:val="32"/>
          <w:szCs w:val="32"/>
          <w:lang w:eastAsia="zh-CN"/>
        </w:rPr>
      </w:pPr>
      <w:bookmarkStart w:id="11" w:name="bookmark48"/>
      <w:bookmarkEnd w:id="11"/>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lang w:eastAsia="zh-CN"/>
        </w:rPr>
        <w:t>）能使用抢险救灾工具，处理车站突发事件。</w:t>
      </w:r>
    </w:p>
    <w:p>
      <w:pPr>
        <w:pStyle w:val="21"/>
        <w:tabs>
          <w:tab w:val="left" w:pos="774"/>
        </w:tabs>
        <w:spacing w:line="360" w:lineRule="auto"/>
        <w:ind w:firstLine="640" w:firstLineChars="200"/>
        <w:rPr>
          <w:rFonts w:ascii="仿宋" w:hAnsi="仿宋" w:eastAsia="仿宋" w:cs="仿宋"/>
          <w:sz w:val="32"/>
          <w:szCs w:val="32"/>
          <w:lang w:eastAsia="zh-CN"/>
        </w:rPr>
      </w:pPr>
      <w:bookmarkStart w:id="12" w:name="bookmark49"/>
      <w:bookmarkEnd w:id="12"/>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lang w:eastAsia="zh-CN"/>
        </w:rPr>
        <w:t>）具备安全、文明生产和环境保护的相关知识和技能。</w:t>
      </w:r>
    </w:p>
    <w:p>
      <w:pPr>
        <w:pStyle w:val="21"/>
        <w:tabs>
          <w:tab w:val="left" w:pos="860"/>
        </w:tabs>
        <w:spacing w:line="360" w:lineRule="auto"/>
        <w:ind w:firstLine="640" w:firstLineChars="200"/>
        <w:rPr>
          <w:rFonts w:ascii="仿宋" w:hAnsi="仿宋" w:eastAsia="仿宋" w:cs="仿宋"/>
          <w:sz w:val="32"/>
          <w:szCs w:val="32"/>
          <w:lang w:eastAsia="zh-CN"/>
        </w:rPr>
      </w:pPr>
      <w:bookmarkStart w:id="13" w:name="bookmark50"/>
      <w:bookmarkEnd w:id="13"/>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10</w:t>
      </w:r>
      <w:r>
        <w:rPr>
          <w:rFonts w:hint="eastAsia" w:ascii="仿宋" w:hAnsi="仿宋" w:eastAsia="仿宋" w:cs="仿宋"/>
          <w:color w:val="000000"/>
          <w:sz w:val="32"/>
          <w:szCs w:val="32"/>
          <w:lang w:eastAsia="zh-CN"/>
        </w:rPr>
        <w:t>）掌握钳工（初级）、电工（初级）实操技能。</w:t>
      </w:r>
    </w:p>
    <w:p>
      <w:pPr>
        <w:pStyle w:val="4"/>
        <w:numPr>
          <w:ilvl w:val="0"/>
          <w:numId w:val="1"/>
        </w:numPr>
        <w:spacing w:line="360" w:lineRule="auto"/>
        <w:ind w:left="440" w:firstLine="321" w:firstLineChars="100"/>
        <w:rPr>
          <w:rFonts w:ascii="仿宋" w:hAnsi="仿宋" w:eastAsia="仿宋" w:cs="仿宋"/>
          <w:szCs w:val="32"/>
        </w:rPr>
      </w:pPr>
      <w:r>
        <w:rPr>
          <w:rStyle w:val="16"/>
          <w:rFonts w:hint="eastAsia" w:ascii="仿宋" w:hAnsi="仿宋" w:eastAsia="仿宋" w:cs="仿宋"/>
          <w:b/>
          <w:bCs/>
          <w:sz w:val="32"/>
          <w:szCs w:val="32"/>
        </w:rPr>
        <w:t>能力</w:t>
      </w:r>
      <w:r>
        <w:rPr>
          <w:rFonts w:hint="eastAsia" w:ascii="仿宋" w:hAnsi="仿宋" w:eastAsia="仿宋" w:cs="仿宋"/>
          <w:szCs w:val="32"/>
        </w:rPr>
        <w:t xml:space="preserve"> </w:t>
      </w:r>
    </w:p>
    <w:p>
      <w:pPr>
        <w:pStyle w:val="14"/>
        <w:numPr>
          <w:ilvl w:val="0"/>
          <w:numId w:val="3"/>
        </w:numPr>
        <w:tabs>
          <w:tab w:val="left" w:pos="1274"/>
        </w:tabs>
        <w:spacing w:before="132" w:line="360" w:lineRule="auto"/>
        <w:ind w:left="0" w:firstLine="640" w:firstLineChars="200"/>
        <w:rPr>
          <w:rFonts w:ascii="仿宋" w:hAnsi="仿宋" w:eastAsia="仿宋" w:cs="仿宋"/>
          <w:color w:val="000000"/>
          <w:sz w:val="32"/>
          <w:szCs w:val="32"/>
          <w:lang w:val="zh-TW" w:bidi="zh-TW"/>
        </w:rPr>
      </w:pPr>
      <w:r>
        <w:rPr>
          <w:rFonts w:hint="eastAsia" w:ascii="仿宋" w:hAnsi="仿宋" w:eastAsia="仿宋" w:cs="仿宋"/>
          <w:color w:val="000000"/>
          <w:sz w:val="32"/>
          <w:szCs w:val="32"/>
          <w:lang w:val="zh-TW" w:bidi="zh-TW"/>
        </w:rPr>
        <w:t xml:space="preserve">具有探究学习、终身学习、分析问题和解决问题的能力； </w:t>
      </w:r>
    </w:p>
    <w:p>
      <w:pPr>
        <w:pStyle w:val="14"/>
        <w:numPr>
          <w:ilvl w:val="0"/>
          <w:numId w:val="3"/>
        </w:numPr>
        <w:tabs>
          <w:tab w:val="left" w:pos="1274"/>
        </w:tabs>
        <w:spacing w:before="132" w:line="360" w:lineRule="auto"/>
        <w:ind w:left="0" w:firstLine="640" w:firstLineChars="200"/>
        <w:rPr>
          <w:rFonts w:ascii="仿宋" w:hAnsi="仿宋" w:eastAsia="仿宋" w:cs="仿宋"/>
          <w:sz w:val="32"/>
          <w:szCs w:val="32"/>
        </w:rPr>
      </w:pPr>
      <w:r>
        <w:rPr>
          <w:rFonts w:hint="eastAsia" w:ascii="仿宋" w:hAnsi="仿宋" w:eastAsia="仿宋" w:cs="仿宋"/>
          <w:sz w:val="32"/>
          <w:szCs w:val="32"/>
        </w:rPr>
        <w:t xml:space="preserve">具有良好的语言、文字表达能力和沟通能力； </w:t>
      </w:r>
    </w:p>
    <w:p>
      <w:pPr>
        <w:pStyle w:val="14"/>
        <w:numPr>
          <w:ilvl w:val="0"/>
          <w:numId w:val="3"/>
        </w:numPr>
        <w:tabs>
          <w:tab w:val="left" w:pos="1274"/>
        </w:tabs>
        <w:spacing w:before="132" w:line="360" w:lineRule="auto"/>
        <w:ind w:left="0" w:firstLine="640" w:firstLineChars="200"/>
        <w:rPr>
          <w:rFonts w:ascii="仿宋" w:hAnsi="仿宋" w:eastAsia="仿宋" w:cs="仿宋"/>
          <w:sz w:val="32"/>
          <w:szCs w:val="32"/>
        </w:rPr>
      </w:pPr>
      <w:r>
        <w:rPr>
          <w:rFonts w:hint="eastAsia" w:ascii="仿宋" w:hAnsi="仿宋" w:eastAsia="仿宋" w:cs="仿宋"/>
          <w:sz w:val="32"/>
          <w:szCs w:val="32"/>
        </w:rPr>
        <w:t xml:space="preserve">具有本专业必需的信息技术应用能力； </w:t>
      </w:r>
    </w:p>
    <w:p>
      <w:pPr>
        <w:pStyle w:val="14"/>
        <w:numPr>
          <w:ilvl w:val="0"/>
          <w:numId w:val="3"/>
        </w:numPr>
        <w:tabs>
          <w:tab w:val="left" w:pos="1274"/>
        </w:tabs>
        <w:spacing w:before="132" w:line="360" w:lineRule="auto"/>
        <w:ind w:left="0" w:firstLine="636" w:firstLineChars="200"/>
        <w:rPr>
          <w:rFonts w:ascii="仿宋" w:hAnsi="仿宋" w:eastAsia="仿宋" w:cs="仿宋"/>
          <w:sz w:val="32"/>
          <w:szCs w:val="32"/>
        </w:rPr>
      </w:pPr>
      <w:r>
        <w:rPr>
          <w:rFonts w:hint="eastAsia" w:ascii="仿宋" w:hAnsi="仿宋" w:eastAsia="仿宋" w:cs="仿宋"/>
          <w:spacing w:val="-1"/>
          <w:sz w:val="32"/>
          <w:szCs w:val="32"/>
        </w:rPr>
        <w:t>具有城市轨道交通车站运营设备的识别、操作运用和监控能力，能够</w:t>
      </w:r>
      <w:r>
        <w:rPr>
          <w:rFonts w:hint="eastAsia" w:ascii="仿宋" w:hAnsi="仿宋" w:eastAsia="仿宋" w:cs="仿宋"/>
          <w:spacing w:val="-16"/>
          <w:sz w:val="32"/>
          <w:szCs w:val="32"/>
        </w:rPr>
        <w:t>对自动售检票、站台门、火灾自动报警、环境与设备监控等系统及设备进行监视、</w:t>
      </w:r>
      <w:r>
        <w:rPr>
          <w:rFonts w:ascii="仿宋" w:hAnsi="仿宋" w:eastAsia="仿宋" w:cs="仿宋"/>
          <w:sz w:val="32"/>
          <w:szCs w:val="32"/>
          <w:lang w:val="en-US" w:bidi="ar-SA"/>
        </w:rPr>
        <mc:AlternateContent>
          <mc:Choice Requires="wps">
            <w:drawing>
              <wp:anchor distT="0" distB="0" distL="114300" distR="114300" simplePos="0" relativeHeight="251661312" behindDoc="1" locked="0" layoutInCell="1" allowOverlap="1">
                <wp:simplePos x="0" y="0"/>
                <wp:positionH relativeFrom="page">
                  <wp:posOffset>1188720</wp:posOffset>
                </wp:positionH>
                <wp:positionV relativeFrom="page">
                  <wp:posOffset>5316855</wp:posOffset>
                </wp:positionV>
                <wp:extent cx="67310" cy="134620"/>
                <wp:effectExtent l="0" t="0" r="0" b="0"/>
                <wp:wrapNone/>
                <wp:docPr id="2" name="文本框 242"/>
                <wp:cNvGraphicFramePr/>
                <a:graphic xmlns:a="http://schemas.openxmlformats.org/drawingml/2006/main">
                  <a:graphicData uri="http://schemas.microsoft.com/office/word/2010/wordprocessingShape">
                    <wps:wsp>
                      <wps:cNvSpPr txBox="1"/>
                      <wps:spPr>
                        <a:xfrm>
                          <a:off x="0" y="0"/>
                          <a:ext cx="67310" cy="134620"/>
                        </a:xfrm>
                        <a:prstGeom prst="rect">
                          <a:avLst/>
                        </a:prstGeom>
                        <a:noFill/>
                        <a:ln>
                          <a:noFill/>
                        </a:ln>
                      </wps:spPr>
                      <wps:txbx>
                        <w:txbxContent>
                          <w:p>
                            <w:pPr>
                              <w:spacing w:line="211" w:lineRule="exact"/>
                              <w:rPr>
                                <w:sz w:val="21"/>
                              </w:rPr>
                            </w:pPr>
                            <w:r>
                              <w:rPr>
                                <w:sz w:val="21"/>
                              </w:rPr>
                              <w:t xml:space="preserve"> </w:t>
                            </w:r>
                          </w:p>
                        </w:txbxContent>
                      </wps:txbx>
                      <wps:bodyPr lIns="0" tIns="0" rIns="0" bIns="0" upright="1"/>
                    </wps:wsp>
                  </a:graphicData>
                </a:graphic>
              </wp:anchor>
            </w:drawing>
          </mc:Choice>
          <mc:Fallback>
            <w:pict>
              <v:shape id="文本框 242" o:spid="_x0000_s1026" o:spt="202" type="#_x0000_t202" style="position:absolute;left:0pt;margin-left:93.6pt;margin-top:418.65pt;height:10.6pt;width:5.3pt;mso-position-horizontal-relative:page;mso-position-vertical-relative:page;z-index:-251655168;mso-width-relative:page;mso-height-relative:page;" filled="f" stroked="f" coordsize="21600,21600" o:gfxdata="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eLMUR2QAAAAsBAAAPAAAAAAAA&#10;AAEAIAAAACIAAABkcnMvZG93bnJldi54bWxQSwECFAAUAAAACACHTuJAakCns58BAAAkAwAADgAA&#10;AAAAAAABACAAAAAoAQAAZHJzL2Uyb0RvYy54bWxQSwUGAAAAAAYABgBZAQAAOQUAAAAA&#10;">
                <v:fill on="f" focussize="0,0"/>
                <v:stroke on="f"/>
                <v:imagedata o:title=""/>
                <o:lock v:ext="edit" aspectratio="f"/>
                <v:textbox inset="0mm,0mm,0mm,0mm">
                  <w:txbxContent>
                    <w:p>
                      <w:pPr>
                        <w:spacing w:line="211" w:lineRule="exact"/>
                        <w:rPr>
                          <w:sz w:val="21"/>
                        </w:rPr>
                      </w:pPr>
                      <w:r>
                        <w:rPr>
                          <w:sz w:val="21"/>
                        </w:rPr>
                        <w:t xml:space="preserve"> </w:t>
                      </w:r>
                    </w:p>
                  </w:txbxContent>
                </v:textbox>
              </v:shape>
            </w:pict>
          </mc:Fallback>
        </mc:AlternateContent>
      </w:r>
      <w:r>
        <w:rPr>
          <w:rFonts w:ascii="仿宋" w:hAnsi="仿宋" w:eastAsia="仿宋" w:cs="仿宋"/>
          <w:sz w:val="32"/>
          <w:szCs w:val="32"/>
          <w:lang w:val="en-US" w:bidi="ar-SA"/>
        </w:rPr>
        <mc:AlternateContent>
          <mc:Choice Requires="wps">
            <w:drawing>
              <wp:anchor distT="0" distB="0" distL="114300" distR="114300" simplePos="0" relativeHeight="251662336" behindDoc="1" locked="0" layoutInCell="1" allowOverlap="1">
                <wp:simplePos x="0" y="0"/>
                <wp:positionH relativeFrom="page">
                  <wp:posOffset>1188720</wp:posOffset>
                </wp:positionH>
                <wp:positionV relativeFrom="page">
                  <wp:posOffset>5749925</wp:posOffset>
                </wp:positionV>
                <wp:extent cx="67310" cy="349250"/>
                <wp:effectExtent l="0" t="0" r="0" b="0"/>
                <wp:wrapNone/>
                <wp:docPr id="3" name="文本框 243"/>
                <wp:cNvGraphicFramePr/>
                <a:graphic xmlns:a="http://schemas.openxmlformats.org/drawingml/2006/main">
                  <a:graphicData uri="http://schemas.microsoft.com/office/word/2010/wordprocessingShape">
                    <wps:wsp>
                      <wps:cNvSpPr txBox="1"/>
                      <wps:spPr>
                        <a:xfrm>
                          <a:off x="0" y="0"/>
                          <a:ext cx="67310" cy="349250"/>
                        </a:xfrm>
                        <a:prstGeom prst="rect">
                          <a:avLst/>
                        </a:prstGeom>
                        <a:noFill/>
                        <a:ln>
                          <a:noFill/>
                        </a:ln>
                      </wps:spPr>
                      <wps:txbx>
                        <w:txbxContent>
                          <w:p>
                            <w:pPr>
                              <w:spacing w:line="241" w:lineRule="exact"/>
                              <w:rPr>
                                <w:sz w:val="21"/>
                              </w:rPr>
                            </w:pPr>
                            <w:r>
                              <w:rPr>
                                <w:sz w:val="21"/>
                              </w:rPr>
                              <w:t xml:space="preserve"> </w:t>
                            </w:r>
                          </w:p>
                          <w:p>
                            <w:pPr>
                              <w:spacing w:before="69" w:line="240" w:lineRule="exact"/>
                              <w:rPr>
                                <w:sz w:val="21"/>
                              </w:rPr>
                            </w:pPr>
                            <w:r>
                              <w:rPr>
                                <w:sz w:val="21"/>
                              </w:rPr>
                              <w:t xml:space="preserve"> </w:t>
                            </w:r>
                          </w:p>
                        </w:txbxContent>
                      </wps:txbx>
                      <wps:bodyPr lIns="0" tIns="0" rIns="0" bIns="0" upright="1"/>
                    </wps:wsp>
                  </a:graphicData>
                </a:graphic>
              </wp:anchor>
            </w:drawing>
          </mc:Choice>
          <mc:Fallback>
            <w:pict>
              <v:shape id="文本框 243" o:spid="_x0000_s1026" o:spt="202" type="#_x0000_t202" style="position:absolute;left:0pt;margin-left:93.6pt;margin-top:452.75pt;height:27.5pt;width:5.3pt;mso-position-horizontal-relative:page;mso-position-vertical-relative:page;z-index:-251654144;mso-width-relative:page;mso-height-relative:page;" filled="f" stroked="f" coordsize="21600,21600" o:gfxdata="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2EVXo2AAAAAsBAAAPAAAAAAAA&#10;AAEAIAAAACIAAABkcnMvZG93bnJldi54bWxQSwECFAAUAAAACACHTuJAiInPMaABAAAkAwAADgAA&#10;AAAAAAABACAAAAAnAQAAZHJzL2Uyb0RvYy54bWxQSwUGAAAAAAYABgBZAQAAOQUAAAAA&#10;">
                <v:fill on="f" focussize="0,0"/>
                <v:stroke on="f"/>
                <v:imagedata o:title=""/>
                <o:lock v:ext="edit" aspectratio="f"/>
                <v:textbox inset="0mm,0mm,0mm,0mm">
                  <w:txbxContent>
                    <w:p>
                      <w:pPr>
                        <w:spacing w:line="241" w:lineRule="exact"/>
                        <w:rPr>
                          <w:sz w:val="21"/>
                        </w:rPr>
                      </w:pPr>
                      <w:r>
                        <w:rPr>
                          <w:sz w:val="21"/>
                        </w:rPr>
                        <w:t xml:space="preserve"> </w:t>
                      </w:r>
                    </w:p>
                    <w:p>
                      <w:pPr>
                        <w:spacing w:before="69" w:line="240" w:lineRule="exact"/>
                        <w:rPr>
                          <w:sz w:val="21"/>
                        </w:rPr>
                      </w:pPr>
                      <w:r>
                        <w:rPr>
                          <w:sz w:val="21"/>
                        </w:rPr>
                        <w:t xml:space="preserve"> </w:t>
                      </w:r>
                    </w:p>
                  </w:txbxContent>
                </v:textbox>
              </v:shape>
            </w:pict>
          </mc:Fallback>
        </mc:AlternateContent>
      </w:r>
      <w:r>
        <w:rPr>
          <w:rFonts w:hint="eastAsia" w:ascii="仿宋" w:hAnsi="仿宋" w:eastAsia="仿宋" w:cs="仿宋"/>
          <w:sz w:val="32"/>
          <w:szCs w:val="32"/>
        </w:rPr>
        <w:t xml:space="preserve">操作； </w:t>
      </w:r>
    </w:p>
    <w:p>
      <w:pPr>
        <w:pStyle w:val="14"/>
        <w:numPr>
          <w:ilvl w:val="0"/>
          <w:numId w:val="3"/>
        </w:numPr>
        <w:tabs>
          <w:tab w:val="left" w:pos="1274"/>
        </w:tabs>
        <w:spacing w:before="132" w:line="360" w:lineRule="auto"/>
        <w:ind w:left="0" w:firstLine="616" w:firstLineChars="200"/>
        <w:rPr>
          <w:rFonts w:ascii="仿宋" w:hAnsi="仿宋" w:eastAsia="仿宋" w:cs="仿宋"/>
          <w:sz w:val="32"/>
          <w:szCs w:val="32"/>
        </w:rPr>
      </w:pPr>
      <w:r>
        <w:rPr>
          <w:rFonts w:hint="eastAsia" w:ascii="仿宋" w:hAnsi="仿宋" w:eastAsia="仿宋" w:cs="仿宋"/>
          <w:spacing w:val="-6"/>
          <w:sz w:val="32"/>
          <w:szCs w:val="32"/>
        </w:rPr>
        <w:t>具有城市轨道交通车站自动售检票系统运用、设备操作及票务处理能力</w:t>
      </w:r>
      <w:r>
        <w:rPr>
          <w:rFonts w:hint="eastAsia" w:ascii="仿宋" w:hAnsi="仿宋" w:eastAsia="仿宋" w:cs="仿宋"/>
          <w:spacing w:val="-13"/>
          <w:sz w:val="32"/>
          <w:szCs w:val="32"/>
        </w:rPr>
        <w:t xml:space="preserve">，能够正确使用自动售检票系统，办理售票、监票、补票、退票、发卡、充值、退卡等作业； </w:t>
      </w:r>
    </w:p>
    <w:p>
      <w:pPr>
        <w:pStyle w:val="14"/>
        <w:numPr>
          <w:ilvl w:val="0"/>
          <w:numId w:val="3"/>
        </w:numPr>
        <w:tabs>
          <w:tab w:val="left" w:pos="1274"/>
        </w:tabs>
        <w:spacing w:before="132" w:line="360" w:lineRule="auto"/>
        <w:ind w:left="0" w:firstLine="636" w:firstLineChars="200"/>
        <w:rPr>
          <w:rFonts w:ascii="仿宋" w:hAnsi="仿宋" w:eastAsia="仿宋" w:cs="仿宋"/>
          <w:sz w:val="32"/>
          <w:szCs w:val="32"/>
        </w:rPr>
      </w:pPr>
      <w:r>
        <w:rPr>
          <w:rFonts w:hint="eastAsia" w:ascii="仿宋" w:hAnsi="仿宋" w:eastAsia="仿宋" w:cs="仿宋"/>
          <w:spacing w:val="-1"/>
          <w:sz w:val="32"/>
          <w:szCs w:val="32"/>
        </w:rPr>
        <w:t>具有城市轨道交通车站客运组织、客运服务及事务处理能力， 能够组</w:t>
      </w:r>
      <w:r>
        <w:rPr>
          <w:rFonts w:hint="eastAsia" w:ascii="仿宋" w:hAnsi="仿宋" w:eastAsia="仿宋" w:cs="仿宋"/>
          <w:sz w:val="32"/>
          <w:szCs w:val="32"/>
        </w:rPr>
        <w:t>织开展车站日常运作、客流组织疏导、客流调查与预测、车站客流组织方案编制与分析（站长</w:t>
      </w:r>
      <w:r>
        <w:rPr>
          <w:rFonts w:hint="eastAsia" w:ascii="仿宋" w:hAnsi="仿宋" w:eastAsia="仿宋" w:cs="仿宋"/>
          <w:spacing w:val="-120"/>
          <w:sz w:val="32"/>
          <w:szCs w:val="32"/>
        </w:rPr>
        <w:t>）</w:t>
      </w:r>
      <w:r>
        <w:rPr>
          <w:rFonts w:hint="eastAsia" w:ascii="仿宋" w:hAnsi="仿宋" w:eastAsia="仿宋" w:cs="仿宋"/>
          <w:sz w:val="32"/>
          <w:szCs w:val="32"/>
        </w:rPr>
        <w:t xml:space="preserve">、乘客服务、乘客投诉与纠纷处理、站容环境保持等工作； </w:t>
      </w:r>
    </w:p>
    <w:p>
      <w:pPr>
        <w:pStyle w:val="14"/>
        <w:numPr>
          <w:ilvl w:val="0"/>
          <w:numId w:val="3"/>
        </w:numPr>
        <w:tabs>
          <w:tab w:val="left" w:pos="1274"/>
        </w:tabs>
        <w:spacing w:before="132" w:line="360" w:lineRule="auto"/>
        <w:ind w:left="0" w:firstLine="636" w:firstLineChars="200"/>
        <w:rPr>
          <w:rFonts w:ascii="仿宋" w:hAnsi="仿宋" w:eastAsia="仿宋" w:cs="仿宋"/>
          <w:sz w:val="32"/>
          <w:szCs w:val="32"/>
        </w:rPr>
      </w:pPr>
      <w:r>
        <w:rPr>
          <w:rFonts w:hint="eastAsia" w:ascii="仿宋" w:hAnsi="仿宋" w:eastAsia="仿宋" w:cs="仿宋"/>
          <w:spacing w:val="-1"/>
          <w:sz w:val="32"/>
          <w:szCs w:val="32"/>
        </w:rPr>
        <w:t>具有城市轨道交通车站及车辆段行车组织、施工协调处理能 力，能够</w:t>
      </w:r>
      <w:r>
        <w:rPr>
          <w:rFonts w:hint="eastAsia" w:ascii="仿宋" w:hAnsi="仿宋" w:eastAsia="仿宋" w:cs="仿宋"/>
          <w:sz w:val="32"/>
          <w:szCs w:val="32"/>
        </w:rPr>
        <w:t>组织开展控制台监视与操作、接发列车等工作；</w:t>
      </w:r>
    </w:p>
    <w:p>
      <w:pPr>
        <w:pStyle w:val="14"/>
        <w:numPr>
          <w:ilvl w:val="0"/>
          <w:numId w:val="3"/>
        </w:numPr>
        <w:tabs>
          <w:tab w:val="left" w:pos="1274"/>
        </w:tabs>
        <w:spacing w:before="132" w:line="360" w:lineRule="auto"/>
        <w:ind w:left="0" w:firstLine="640" w:firstLineChars="200"/>
        <w:rPr>
          <w:rFonts w:ascii="仿宋" w:hAnsi="仿宋" w:eastAsia="仿宋"/>
          <w:sz w:val="32"/>
          <w:szCs w:val="32"/>
        </w:rPr>
      </w:pPr>
      <w:r>
        <w:rPr>
          <w:rFonts w:ascii="仿宋" w:hAnsi="仿宋" w:eastAsia="仿宋" w:cs="仿宋"/>
          <w:sz w:val="32"/>
          <w:szCs w:val="32"/>
          <w:lang w:val="en-US" w:bidi="ar-SA"/>
        </w:rPr>
        <mc:AlternateContent>
          <mc:Choice Requires="wps">
            <w:drawing>
              <wp:anchor distT="0" distB="0" distL="114300" distR="114300" simplePos="0" relativeHeight="251660288" behindDoc="1" locked="0" layoutInCell="1" allowOverlap="1">
                <wp:simplePos x="0" y="0"/>
                <wp:positionH relativeFrom="page">
                  <wp:posOffset>1188720</wp:posOffset>
                </wp:positionH>
                <wp:positionV relativeFrom="paragraph">
                  <wp:posOffset>1398905</wp:posOffset>
                </wp:positionV>
                <wp:extent cx="67310" cy="134620"/>
                <wp:effectExtent l="0" t="0" r="0" b="0"/>
                <wp:wrapNone/>
                <wp:docPr id="1" name="文本框 244"/>
                <wp:cNvGraphicFramePr/>
                <a:graphic xmlns:a="http://schemas.openxmlformats.org/drawingml/2006/main">
                  <a:graphicData uri="http://schemas.microsoft.com/office/word/2010/wordprocessingShape">
                    <wps:wsp>
                      <wps:cNvSpPr txBox="1"/>
                      <wps:spPr>
                        <a:xfrm>
                          <a:off x="0" y="0"/>
                          <a:ext cx="67310" cy="134620"/>
                        </a:xfrm>
                        <a:prstGeom prst="rect">
                          <a:avLst/>
                        </a:prstGeom>
                        <a:noFill/>
                        <a:ln>
                          <a:noFill/>
                        </a:ln>
                      </wps:spPr>
                      <wps:txbx>
                        <w:txbxContent>
                          <w:p>
                            <w:pPr>
                              <w:spacing w:line="211" w:lineRule="exact"/>
                              <w:rPr>
                                <w:sz w:val="21"/>
                              </w:rPr>
                            </w:pPr>
                            <w:r>
                              <w:rPr>
                                <w:sz w:val="21"/>
                              </w:rPr>
                              <w:t xml:space="preserve"> </w:t>
                            </w:r>
                          </w:p>
                        </w:txbxContent>
                      </wps:txbx>
                      <wps:bodyPr lIns="0" tIns="0" rIns="0" bIns="0" upright="1"/>
                    </wps:wsp>
                  </a:graphicData>
                </a:graphic>
              </wp:anchor>
            </w:drawing>
          </mc:Choice>
          <mc:Fallback>
            <w:pict>
              <v:shape id="文本框 244" o:spid="_x0000_s1026" o:spt="202" type="#_x0000_t202" style="position:absolute;left:0pt;margin-left:93.6pt;margin-top:110.15pt;height:10.6pt;width:5.3pt;mso-position-horizontal-relative:page;z-index:-251656192;mso-width-relative:page;mso-height-relative:page;" filled="f" stroked="f" coordsize="21600,21600" o:gfxdata="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B+OpG2QAAAAsBAAAPAAAAAAAA&#10;AAEAIAAAACIAAABkcnMvZG93bnJldi54bWxQSwECFAAUAAAACACHTuJAP0EDFJ8BAAAkAwAADgAA&#10;AAAAAAABACAAAAAoAQAAZHJzL2Uyb0RvYy54bWxQSwUGAAAAAAYABgBZAQAAOQUAAAAA&#10;">
                <v:fill on="f" focussize="0,0"/>
                <v:stroke on="f"/>
                <v:imagedata o:title=""/>
                <o:lock v:ext="edit" aspectratio="f"/>
                <v:textbox inset="0mm,0mm,0mm,0mm">
                  <w:txbxContent>
                    <w:p>
                      <w:pPr>
                        <w:spacing w:line="211" w:lineRule="exact"/>
                        <w:rPr>
                          <w:sz w:val="21"/>
                        </w:rPr>
                      </w:pPr>
                      <w:r>
                        <w:rPr>
                          <w:sz w:val="21"/>
                        </w:rPr>
                        <w:t xml:space="preserve"> </w:t>
                      </w:r>
                    </w:p>
                  </w:txbxContent>
                </v:textbox>
              </v:shape>
            </w:pict>
          </mc:Fallback>
        </mc:AlternateContent>
      </w:r>
      <w:r>
        <w:rPr>
          <w:rFonts w:hint="eastAsia" w:ascii="仿宋" w:hAnsi="仿宋" w:eastAsia="仿宋" w:cs="仿宋"/>
          <w:sz w:val="32"/>
          <w:szCs w:val="32"/>
        </w:rPr>
        <w:t xml:space="preserve">具有城市轨道交通车站及车辆段突发事件应急处置能力。 </w:t>
      </w:r>
    </w:p>
    <w:p>
      <w:pPr>
        <w:pStyle w:val="3"/>
        <w:spacing w:before="6" w:line="360" w:lineRule="auto"/>
        <w:ind w:left="0" w:firstLine="643" w:firstLineChars="200"/>
        <w:rPr>
          <w:rFonts w:ascii="仿宋" w:hAnsi="仿宋" w:eastAsia="仿宋"/>
          <w:sz w:val="32"/>
          <w:szCs w:val="32"/>
        </w:rPr>
      </w:pPr>
      <w:r>
        <w:rPr>
          <w:rFonts w:hint="eastAsia" w:ascii="仿宋" w:hAnsi="仿宋" w:eastAsia="仿宋"/>
          <w:sz w:val="32"/>
          <w:szCs w:val="32"/>
        </w:rPr>
        <w:t>六、</w:t>
      </w:r>
      <w:r>
        <w:rPr>
          <w:rFonts w:ascii="仿宋" w:hAnsi="仿宋" w:eastAsia="仿宋"/>
          <w:sz w:val="32"/>
          <w:szCs w:val="32"/>
        </w:rPr>
        <w:t>课程设置及要求</w:t>
      </w:r>
    </w:p>
    <w:p>
      <w:pPr>
        <w:adjustRightInd w:val="0"/>
        <w:spacing w:before="95" w:line="360" w:lineRule="auto"/>
        <w:ind w:right="17" w:firstLine="640" w:firstLineChars="200"/>
        <w:rPr>
          <w:rFonts w:ascii="仿宋" w:hAnsi="仿宋" w:eastAsia="仿宋"/>
          <w:b/>
          <w:sz w:val="32"/>
          <w:szCs w:val="32"/>
        </w:rPr>
      </w:pPr>
      <w:r>
        <w:rPr>
          <w:rFonts w:hint="eastAsia" w:ascii="仿宋" w:hAnsi="仿宋" w:eastAsia="仿宋" w:cs="Times New Roman"/>
          <w:sz w:val="32"/>
          <w:szCs w:val="32"/>
        </w:rPr>
        <w:t>本专业课程设置分为公共基础课和专业技能课。公共基础课包括：德育课、文化课、体育与健康、公共艺术、历史，</w:t>
      </w:r>
      <w:r>
        <w:rPr>
          <w:rFonts w:ascii="仿宋" w:hAnsi="仿宋" w:eastAsia="仿宋" w:cs="Times New Roman"/>
          <w:sz w:val="32"/>
          <w:szCs w:val="32"/>
        </w:rPr>
        <w:t xml:space="preserve"> </w:t>
      </w:r>
      <w:r>
        <w:rPr>
          <w:rFonts w:hint="eastAsia" w:ascii="仿宋" w:hAnsi="仿宋" w:eastAsia="仿宋" w:cs="Times New Roman"/>
          <w:sz w:val="32"/>
          <w:szCs w:val="32"/>
        </w:rPr>
        <w:t>以及其他自然科学和人文科学类基础课；专业技能课包括专业基础技能课、专业方向技能课和专业选修课，实习实训是专业技能课教学的重要内容，含校内外实训顶岗实习等多种形式。</w:t>
      </w:r>
    </w:p>
    <w:p>
      <w:pPr>
        <w:pStyle w:val="4"/>
        <w:numPr>
          <w:ilvl w:val="0"/>
          <w:numId w:val="4"/>
        </w:numPr>
        <w:spacing w:line="360" w:lineRule="auto"/>
        <w:rPr>
          <w:rFonts w:ascii="仿宋" w:hAnsi="仿宋" w:eastAsia="仿宋"/>
          <w:szCs w:val="32"/>
        </w:rPr>
      </w:pPr>
      <w:r>
        <w:rPr>
          <w:rFonts w:hint="eastAsia" w:ascii="仿宋" w:hAnsi="仿宋" w:eastAsia="仿宋"/>
          <w:szCs w:val="32"/>
        </w:rPr>
        <w:t>公共基础课</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2556"/>
        <w:gridCol w:w="566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tcBorders>
              <w:top w:val="single" w:color="auto" w:sz="4" w:space="0"/>
              <w:left w:val="single" w:color="auto" w:sz="4" w:space="0"/>
              <w:bottom w:val="single" w:color="auto" w:sz="4" w:space="0"/>
              <w:right w:val="single" w:color="auto" w:sz="4" w:space="0"/>
            </w:tcBorders>
          </w:tcPr>
          <w:p>
            <w:pPr>
              <w:rPr>
                <w:rFonts w:ascii="仿宋" w:hAnsi="仿宋" w:eastAsia="仿宋"/>
                <w:bCs/>
                <w:sz w:val="24"/>
                <w:szCs w:val="24"/>
              </w:rPr>
            </w:pPr>
            <w:r>
              <w:rPr>
                <w:rFonts w:hint="eastAsia" w:ascii="仿宋" w:hAnsi="仿宋" w:eastAsia="仿宋"/>
                <w:bCs/>
                <w:sz w:val="24"/>
                <w:szCs w:val="24"/>
              </w:rPr>
              <w:t>序号</w:t>
            </w:r>
          </w:p>
        </w:tc>
        <w:tc>
          <w:tcPr>
            <w:tcW w:w="255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4"/>
                <w:szCs w:val="24"/>
              </w:rPr>
            </w:pPr>
            <w:r>
              <w:rPr>
                <w:rFonts w:hint="eastAsia" w:ascii="仿宋" w:hAnsi="仿宋" w:eastAsia="仿宋"/>
                <w:bCs/>
                <w:sz w:val="24"/>
                <w:szCs w:val="24"/>
              </w:rPr>
              <w:t>课程名称</w:t>
            </w:r>
          </w:p>
        </w:tc>
        <w:tc>
          <w:tcPr>
            <w:tcW w:w="566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4"/>
                <w:szCs w:val="24"/>
              </w:rPr>
            </w:pPr>
            <w:r>
              <w:rPr>
                <w:rFonts w:hint="eastAsia" w:ascii="仿宋" w:hAnsi="仿宋" w:eastAsia="仿宋"/>
                <w:bCs/>
                <w:sz w:val="24"/>
                <w:szCs w:val="24"/>
              </w:rPr>
              <w:t>主要教学内容和要求</w:t>
            </w:r>
          </w:p>
        </w:tc>
        <w:tc>
          <w:tcPr>
            <w:tcW w:w="85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4"/>
                <w:szCs w:val="24"/>
              </w:rPr>
            </w:pPr>
            <w:r>
              <w:rPr>
                <w:rFonts w:hint="eastAsia" w:ascii="仿宋" w:hAnsi="仿宋" w:eastAsia="仿宋"/>
                <w:bCs/>
                <w:sz w:val="24"/>
                <w:szCs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4"/>
                <w:szCs w:val="24"/>
              </w:rPr>
            </w:pPr>
            <w:r>
              <w:rPr>
                <w:rFonts w:hint="eastAsia" w:ascii="仿宋" w:hAnsi="仿宋" w:eastAsia="仿宋"/>
                <w:bCs/>
                <w:sz w:val="24"/>
                <w:szCs w:val="24"/>
              </w:rPr>
              <w:t>1</w:t>
            </w:r>
          </w:p>
        </w:tc>
        <w:tc>
          <w:tcPr>
            <w:tcW w:w="255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4"/>
                <w:szCs w:val="24"/>
              </w:rPr>
            </w:pPr>
            <w:r>
              <w:rPr>
                <w:rFonts w:hint="eastAsia" w:ascii="仿宋" w:hAnsi="仿宋" w:eastAsia="仿宋"/>
                <w:bCs/>
                <w:sz w:val="24"/>
                <w:szCs w:val="24"/>
              </w:rPr>
              <w:t>中国特色社会主义</w:t>
            </w:r>
          </w:p>
        </w:tc>
        <w:tc>
          <w:tcPr>
            <w:tcW w:w="5661" w:type="dxa"/>
            <w:tcBorders>
              <w:top w:val="single" w:color="auto" w:sz="4" w:space="0"/>
              <w:left w:val="single" w:color="auto" w:sz="4" w:space="0"/>
              <w:bottom w:val="single" w:color="auto" w:sz="4" w:space="0"/>
              <w:right w:val="single" w:color="auto" w:sz="4" w:space="0"/>
            </w:tcBorders>
          </w:tcPr>
          <w:p>
            <w:pPr>
              <w:ind w:firstLine="240" w:firstLineChars="100"/>
              <w:rPr>
                <w:rFonts w:ascii="仿宋" w:hAnsi="仿宋" w:eastAsia="仿宋"/>
                <w:bCs/>
                <w:sz w:val="24"/>
                <w:szCs w:val="24"/>
              </w:rPr>
            </w:pPr>
            <w:r>
              <w:rPr>
                <w:rFonts w:hint="eastAsia" w:ascii="仿宋" w:hAnsi="仿宋" w:eastAsia="仿宋"/>
                <w:bCs/>
                <w:sz w:val="24"/>
                <w:szCs w:val="24"/>
              </w:rPr>
              <w:t>依据《中等职业学校思想政治课程标准》开设，并与专业实际和行业发展密切结合</w:t>
            </w:r>
          </w:p>
        </w:tc>
        <w:tc>
          <w:tcPr>
            <w:tcW w:w="85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4"/>
                <w:szCs w:val="24"/>
              </w:rPr>
            </w:pPr>
            <w:r>
              <w:rPr>
                <w:rFonts w:hint="eastAsia" w:ascii="仿宋" w:hAnsi="仿宋" w:eastAsia="仿宋"/>
                <w:bCs/>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4"/>
                <w:szCs w:val="24"/>
              </w:rPr>
            </w:pPr>
            <w:r>
              <w:rPr>
                <w:rFonts w:hint="eastAsia" w:ascii="仿宋" w:hAnsi="仿宋" w:eastAsia="仿宋"/>
                <w:bCs/>
                <w:sz w:val="24"/>
                <w:szCs w:val="24"/>
              </w:rPr>
              <w:t>2</w:t>
            </w:r>
          </w:p>
        </w:tc>
        <w:tc>
          <w:tcPr>
            <w:tcW w:w="255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4"/>
                <w:szCs w:val="24"/>
              </w:rPr>
            </w:pPr>
            <w:r>
              <w:rPr>
                <w:rFonts w:hint="eastAsia" w:ascii="仿宋" w:hAnsi="仿宋" w:eastAsia="仿宋"/>
                <w:bCs/>
                <w:sz w:val="24"/>
                <w:szCs w:val="24"/>
              </w:rPr>
              <w:t>心理健康与职业生涯</w:t>
            </w:r>
          </w:p>
        </w:tc>
        <w:tc>
          <w:tcPr>
            <w:tcW w:w="5661" w:type="dxa"/>
            <w:tcBorders>
              <w:top w:val="single" w:color="auto" w:sz="4" w:space="0"/>
              <w:left w:val="single" w:color="auto" w:sz="4" w:space="0"/>
              <w:bottom w:val="single" w:color="auto" w:sz="4" w:space="0"/>
              <w:right w:val="single" w:color="auto" w:sz="4" w:space="0"/>
            </w:tcBorders>
          </w:tcPr>
          <w:p>
            <w:pPr>
              <w:ind w:firstLine="240" w:firstLineChars="100"/>
              <w:rPr>
                <w:rFonts w:ascii="仿宋" w:hAnsi="仿宋" w:eastAsia="仿宋"/>
                <w:bCs/>
                <w:sz w:val="24"/>
                <w:szCs w:val="24"/>
              </w:rPr>
            </w:pPr>
            <w:r>
              <w:rPr>
                <w:rFonts w:hint="eastAsia" w:ascii="仿宋" w:hAnsi="仿宋" w:eastAsia="仿宋"/>
                <w:bCs/>
                <w:sz w:val="24"/>
                <w:szCs w:val="24"/>
              </w:rPr>
              <w:t>依据《中等职业学校思想政治课程标准》开设，并与专业实际和行业发展密切结合</w:t>
            </w:r>
          </w:p>
        </w:tc>
        <w:tc>
          <w:tcPr>
            <w:tcW w:w="85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4"/>
                <w:szCs w:val="24"/>
              </w:rPr>
            </w:pPr>
            <w:r>
              <w:rPr>
                <w:rFonts w:hint="eastAsia" w:ascii="仿宋" w:hAnsi="仿宋" w:eastAsia="仿宋"/>
                <w:bCs/>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4"/>
                <w:szCs w:val="24"/>
              </w:rPr>
            </w:pPr>
            <w:r>
              <w:rPr>
                <w:rFonts w:hint="eastAsia" w:ascii="仿宋" w:hAnsi="仿宋" w:eastAsia="仿宋"/>
                <w:bCs/>
                <w:sz w:val="24"/>
                <w:szCs w:val="24"/>
              </w:rPr>
              <w:t>3</w:t>
            </w:r>
          </w:p>
        </w:tc>
        <w:tc>
          <w:tcPr>
            <w:tcW w:w="255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4"/>
                <w:szCs w:val="24"/>
              </w:rPr>
            </w:pPr>
            <w:r>
              <w:rPr>
                <w:rFonts w:hint="eastAsia" w:ascii="仿宋" w:hAnsi="仿宋" w:eastAsia="仿宋"/>
                <w:bCs/>
                <w:sz w:val="24"/>
                <w:szCs w:val="24"/>
              </w:rPr>
              <w:t>哲学与人生</w:t>
            </w:r>
          </w:p>
        </w:tc>
        <w:tc>
          <w:tcPr>
            <w:tcW w:w="5661" w:type="dxa"/>
            <w:tcBorders>
              <w:top w:val="single" w:color="auto" w:sz="4" w:space="0"/>
              <w:left w:val="single" w:color="auto" w:sz="4" w:space="0"/>
              <w:bottom w:val="single" w:color="auto" w:sz="4" w:space="0"/>
              <w:right w:val="single" w:color="auto" w:sz="4" w:space="0"/>
            </w:tcBorders>
          </w:tcPr>
          <w:p>
            <w:pPr>
              <w:ind w:firstLine="240" w:firstLineChars="100"/>
              <w:rPr>
                <w:rFonts w:ascii="仿宋" w:hAnsi="仿宋" w:eastAsia="仿宋"/>
                <w:bCs/>
                <w:sz w:val="24"/>
                <w:szCs w:val="24"/>
              </w:rPr>
            </w:pPr>
            <w:r>
              <w:rPr>
                <w:rFonts w:hint="eastAsia" w:ascii="仿宋" w:hAnsi="仿宋" w:eastAsia="仿宋"/>
                <w:bCs/>
                <w:sz w:val="24"/>
                <w:szCs w:val="24"/>
              </w:rPr>
              <w:t>依据《中等职业学校思想政治课程标准》开设，并与专业实际和行业发展密切结合</w:t>
            </w:r>
          </w:p>
        </w:tc>
        <w:tc>
          <w:tcPr>
            <w:tcW w:w="85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4"/>
                <w:szCs w:val="24"/>
              </w:rPr>
            </w:pPr>
            <w:r>
              <w:rPr>
                <w:rFonts w:hint="eastAsia" w:ascii="仿宋" w:hAnsi="仿宋" w:eastAsia="仿宋"/>
                <w:bCs/>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4"/>
                <w:szCs w:val="24"/>
              </w:rPr>
            </w:pPr>
            <w:r>
              <w:rPr>
                <w:rFonts w:hint="eastAsia" w:ascii="仿宋" w:hAnsi="仿宋" w:eastAsia="仿宋"/>
                <w:bCs/>
                <w:sz w:val="24"/>
                <w:szCs w:val="24"/>
              </w:rPr>
              <w:t>4</w:t>
            </w:r>
          </w:p>
        </w:tc>
        <w:tc>
          <w:tcPr>
            <w:tcW w:w="255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4"/>
                <w:szCs w:val="24"/>
              </w:rPr>
            </w:pPr>
            <w:r>
              <w:rPr>
                <w:rFonts w:hint="eastAsia" w:ascii="仿宋" w:hAnsi="仿宋" w:eastAsia="仿宋"/>
                <w:bCs/>
                <w:sz w:val="24"/>
                <w:szCs w:val="24"/>
              </w:rPr>
              <w:t>职业道德与法治</w:t>
            </w:r>
          </w:p>
        </w:tc>
        <w:tc>
          <w:tcPr>
            <w:tcW w:w="5661" w:type="dxa"/>
            <w:tcBorders>
              <w:top w:val="single" w:color="auto" w:sz="4" w:space="0"/>
              <w:left w:val="single" w:color="auto" w:sz="4" w:space="0"/>
              <w:bottom w:val="single" w:color="auto" w:sz="4" w:space="0"/>
              <w:right w:val="single" w:color="auto" w:sz="4" w:space="0"/>
            </w:tcBorders>
          </w:tcPr>
          <w:p>
            <w:pPr>
              <w:ind w:firstLine="240" w:firstLineChars="100"/>
              <w:rPr>
                <w:rFonts w:ascii="仿宋" w:hAnsi="仿宋" w:eastAsia="仿宋"/>
                <w:bCs/>
                <w:sz w:val="24"/>
                <w:szCs w:val="24"/>
              </w:rPr>
            </w:pPr>
            <w:r>
              <w:rPr>
                <w:rFonts w:hint="eastAsia" w:ascii="仿宋" w:hAnsi="仿宋" w:eastAsia="仿宋"/>
                <w:bCs/>
                <w:sz w:val="24"/>
                <w:szCs w:val="24"/>
              </w:rPr>
              <w:t>依据《中等职业学校思想政治课程标准》开设，并与专业实际和行业发展密切结合</w:t>
            </w:r>
          </w:p>
        </w:tc>
        <w:tc>
          <w:tcPr>
            <w:tcW w:w="85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4"/>
                <w:szCs w:val="24"/>
              </w:rPr>
            </w:pPr>
            <w:r>
              <w:rPr>
                <w:rFonts w:hint="eastAsia" w:ascii="仿宋" w:hAnsi="仿宋" w:eastAsia="仿宋"/>
                <w:bCs/>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4"/>
                <w:szCs w:val="24"/>
              </w:rPr>
            </w:pPr>
            <w:r>
              <w:rPr>
                <w:rFonts w:hint="eastAsia" w:ascii="仿宋" w:hAnsi="仿宋" w:eastAsia="仿宋"/>
                <w:bCs/>
                <w:sz w:val="24"/>
                <w:szCs w:val="24"/>
              </w:rPr>
              <w:t>5</w:t>
            </w:r>
          </w:p>
        </w:tc>
        <w:tc>
          <w:tcPr>
            <w:tcW w:w="255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4"/>
                <w:szCs w:val="24"/>
              </w:rPr>
            </w:pPr>
            <w:r>
              <w:rPr>
                <w:rFonts w:hint="eastAsia" w:ascii="仿宋" w:hAnsi="仿宋" w:eastAsia="仿宋"/>
                <w:bCs/>
                <w:sz w:val="24"/>
                <w:szCs w:val="24"/>
              </w:rPr>
              <w:t>语文</w:t>
            </w:r>
          </w:p>
        </w:tc>
        <w:tc>
          <w:tcPr>
            <w:tcW w:w="5661" w:type="dxa"/>
            <w:tcBorders>
              <w:top w:val="single" w:color="auto" w:sz="4" w:space="0"/>
              <w:left w:val="single" w:color="auto" w:sz="4" w:space="0"/>
              <w:bottom w:val="single" w:color="auto" w:sz="4" w:space="0"/>
              <w:right w:val="single" w:color="auto" w:sz="4" w:space="0"/>
            </w:tcBorders>
          </w:tcPr>
          <w:p>
            <w:pPr>
              <w:ind w:firstLine="240" w:firstLineChars="100"/>
              <w:rPr>
                <w:rFonts w:ascii="仿宋" w:hAnsi="仿宋" w:eastAsia="仿宋"/>
                <w:bCs/>
                <w:sz w:val="24"/>
                <w:szCs w:val="24"/>
              </w:rPr>
            </w:pPr>
            <w:r>
              <w:rPr>
                <w:rFonts w:hint="eastAsia" w:ascii="仿宋" w:hAnsi="仿宋" w:eastAsia="仿宋"/>
                <w:bCs/>
                <w:sz w:val="24"/>
                <w:szCs w:val="24"/>
              </w:rPr>
              <w:t>依据《中等职业学校语文课程标准》开设,井注重在职业模块的教学内容中体现专业特色</w:t>
            </w:r>
          </w:p>
        </w:tc>
        <w:tc>
          <w:tcPr>
            <w:tcW w:w="85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4"/>
                <w:szCs w:val="24"/>
              </w:rPr>
            </w:pPr>
            <w:r>
              <w:rPr>
                <w:rFonts w:hint="eastAsia" w:ascii="仿宋" w:hAnsi="仿宋" w:eastAsia="仿宋"/>
                <w:bCs/>
                <w:sz w:val="24"/>
                <w:szCs w:val="24"/>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4"/>
                <w:szCs w:val="24"/>
              </w:rPr>
            </w:pPr>
            <w:r>
              <w:rPr>
                <w:rFonts w:hint="eastAsia" w:ascii="仿宋" w:hAnsi="仿宋" w:eastAsia="仿宋"/>
                <w:bCs/>
                <w:sz w:val="24"/>
                <w:szCs w:val="24"/>
              </w:rPr>
              <w:t>6</w:t>
            </w:r>
          </w:p>
        </w:tc>
        <w:tc>
          <w:tcPr>
            <w:tcW w:w="255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4"/>
                <w:szCs w:val="24"/>
              </w:rPr>
            </w:pPr>
            <w:r>
              <w:rPr>
                <w:rFonts w:hint="eastAsia" w:ascii="仿宋" w:hAnsi="仿宋" w:eastAsia="仿宋"/>
                <w:bCs/>
                <w:sz w:val="24"/>
                <w:szCs w:val="24"/>
              </w:rPr>
              <w:t>数学</w:t>
            </w:r>
          </w:p>
        </w:tc>
        <w:tc>
          <w:tcPr>
            <w:tcW w:w="5661" w:type="dxa"/>
            <w:tcBorders>
              <w:top w:val="single" w:color="auto" w:sz="4" w:space="0"/>
              <w:left w:val="single" w:color="auto" w:sz="4" w:space="0"/>
              <w:bottom w:val="single" w:color="auto" w:sz="4" w:space="0"/>
              <w:right w:val="single" w:color="auto" w:sz="4" w:space="0"/>
            </w:tcBorders>
          </w:tcPr>
          <w:p>
            <w:pPr>
              <w:ind w:firstLine="240" w:firstLineChars="100"/>
              <w:rPr>
                <w:rFonts w:ascii="仿宋" w:hAnsi="仿宋" w:eastAsia="仿宋"/>
                <w:bCs/>
                <w:sz w:val="24"/>
                <w:szCs w:val="24"/>
              </w:rPr>
            </w:pPr>
            <w:r>
              <w:rPr>
                <w:rFonts w:hint="eastAsia" w:ascii="仿宋" w:hAnsi="仿宋" w:eastAsia="仿宋"/>
                <w:bCs/>
                <w:sz w:val="24"/>
                <w:szCs w:val="24"/>
              </w:rPr>
              <w:t>依据《中等职业学校数学课程标准》开设,并注重在职业模块的教学内容中体现专业特色</w:t>
            </w:r>
          </w:p>
        </w:tc>
        <w:tc>
          <w:tcPr>
            <w:tcW w:w="85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4"/>
                <w:szCs w:val="24"/>
              </w:rPr>
            </w:pPr>
            <w:r>
              <w:rPr>
                <w:rFonts w:hint="eastAsia" w:ascii="仿宋" w:hAnsi="仿宋" w:eastAsia="仿宋"/>
                <w:bCs/>
                <w:sz w:val="24"/>
                <w:szCs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4"/>
                <w:szCs w:val="24"/>
              </w:rPr>
            </w:pPr>
            <w:r>
              <w:rPr>
                <w:rFonts w:hint="eastAsia" w:ascii="仿宋" w:hAnsi="仿宋" w:eastAsia="仿宋"/>
                <w:bCs/>
                <w:sz w:val="24"/>
                <w:szCs w:val="24"/>
              </w:rPr>
              <w:t>7</w:t>
            </w:r>
          </w:p>
        </w:tc>
        <w:tc>
          <w:tcPr>
            <w:tcW w:w="255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4"/>
                <w:szCs w:val="24"/>
              </w:rPr>
            </w:pPr>
            <w:r>
              <w:rPr>
                <w:rFonts w:hint="eastAsia" w:ascii="仿宋" w:hAnsi="仿宋" w:eastAsia="仿宋"/>
                <w:bCs/>
                <w:sz w:val="24"/>
                <w:szCs w:val="24"/>
              </w:rPr>
              <w:t>英语</w:t>
            </w:r>
          </w:p>
        </w:tc>
        <w:tc>
          <w:tcPr>
            <w:tcW w:w="5661" w:type="dxa"/>
            <w:tcBorders>
              <w:top w:val="single" w:color="auto" w:sz="4" w:space="0"/>
              <w:left w:val="single" w:color="auto" w:sz="4" w:space="0"/>
              <w:bottom w:val="single" w:color="auto" w:sz="4" w:space="0"/>
              <w:right w:val="single" w:color="auto" w:sz="4" w:space="0"/>
            </w:tcBorders>
          </w:tcPr>
          <w:p>
            <w:pPr>
              <w:ind w:firstLine="240" w:firstLineChars="100"/>
              <w:rPr>
                <w:rFonts w:ascii="仿宋" w:hAnsi="仿宋" w:eastAsia="仿宋"/>
                <w:bCs/>
                <w:sz w:val="24"/>
                <w:szCs w:val="24"/>
              </w:rPr>
            </w:pPr>
            <w:r>
              <w:rPr>
                <w:rFonts w:hint="eastAsia" w:ascii="仿宋" w:hAnsi="仿宋" w:eastAsia="仿宋"/>
                <w:bCs/>
                <w:sz w:val="24"/>
                <w:szCs w:val="24"/>
              </w:rPr>
              <w:t>依据《中等职业学校英语课程标准》开设,并注重在职业模块的教学内容中体现专业特色</w:t>
            </w:r>
          </w:p>
        </w:tc>
        <w:tc>
          <w:tcPr>
            <w:tcW w:w="85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4"/>
                <w:szCs w:val="24"/>
              </w:rPr>
            </w:pPr>
            <w:r>
              <w:rPr>
                <w:rFonts w:hint="eastAsia" w:ascii="仿宋" w:hAnsi="仿宋" w:eastAsia="仿宋"/>
                <w:bCs/>
                <w:sz w:val="24"/>
                <w:szCs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4"/>
                <w:szCs w:val="24"/>
              </w:rPr>
            </w:pPr>
            <w:r>
              <w:rPr>
                <w:rFonts w:hint="eastAsia" w:ascii="仿宋" w:hAnsi="仿宋" w:eastAsia="仿宋"/>
                <w:bCs/>
                <w:sz w:val="24"/>
                <w:szCs w:val="24"/>
              </w:rPr>
              <w:t>8</w:t>
            </w:r>
          </w:p>
        </w:tc>
        <w:tc>
          <w:tcPr>
            <w:tcW w:w="255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4"/>
                <w:szCs w:val="24"/>
              </w:rPr>
            </w:pPr>
            <w:r>
              <w:rPr>
                <w:rFonts w:hint="eastAsia" w:ascii="仿宋" w:hAnsi="仿宋" w:eastAsia="仿宋"/>
                <w:bCs/>
                <w:sz w:val="24"/>
                <w:szCs w:val="24"/>
              </w:rPr>
              <w:t>信息技术</w:t>
            </w:r>
          </w:p>
        </w:tc>
        <w:tc>
          <w:tcPr>
            <w:tcW w:w="5661" w:type="dxa"/>
            <w:tcBorders>
              <w:top w:val="single" w:color="auto" w:sz="4" w:space="0"/>
              <w:left w:val="single" w:color="auto" w:sz="4" w:space="0"/>
              <w:bottom w:val="single" w:color="auto" w:sz="4" w:space="0"/>
              <w:right w:val="single" w:color="auto" w:sz="4" w:space="0"/>
            </w:tcBorders>
          </w:tcPr>
          <w:p>
            <w:pPr>
              <w:ind w:firstLine="240" w:firstLineChars="100"/>
              <w:rPr>
                <w:rFonts w:ascii="仿宋" w:hAnsi="仿宋" w:eastAsia="仿宋"/>
                <w:bCs/>
                <w:sz w:val="24"/>
                <w:szCs w:val="24"/>
              </w:rPr>
            </w:pPr>
            <w:r>
              <w:rPr>
                <w:rFonts w:hint="eastAsia" w:ascii="仿宋" w:hAnsi="仿宋" w:eastAsia="仿宋"/>
                <w:bCs/>
                <w:sz w:val="24"/>
                <w:szCs w:val="24"/>
              </w:rPr>
              <w:t>依据《中等职业学校信息技术课程标准》开设,并注重在职业模块的教学内容中体现专业特色</w:t>
            </w:r>
          </w:p>
        </w:tc>
        <w:tc>
          <w:tcPr>
            <w:tcW w:w="85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4"/>
                <w:szCs w:val="24"/>
              </w:rPr>
            </w:pPr>
            <w:r>
              <w:rPr>
                <w:rFonts w:hint="eastAsia" w:ascii="仿宋" w:hAnsi="仿宋" w:eastAsia="仿宋"/>
                <w:bCs/>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4"/>
                <w:szCs w:val="24"/>
              </w:rPr>
            </w:pPr>
            <w:r>
              <w:rPr>
                <w:rFonts w:hint="eastAsia" w:ascii="仿宋" w:hAnsi="仿宋" w:eastAsia="仿宋"/>
                <w:bCs/>
                <w:sz w:val="24"/>
                <w:szCs w:val="24"/>
              </w:rPr>
              <w:t>9</w:t>
            </w:r>
          </w:p>
        </w:tc>
        <w:tc>
          <w:tcPr>
            <w:tcW w:w="255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4"/>
                <w:szCs w:val="24"/>
              </w:rPr>
            </w:pPr>
            <w:r>
              <w:rPr>
                <w:rFonts w:hint="eastAsia" w:ascii="仿宋" w:hAnsi="仿宋" w:eastAsia="仿宋"/>
                <w:bCs/>
                <w:sz w:val="24"/>
                <w:szCs w:val="24"/>
              </w:rPr>
              <w:t>体育与健康</w:t>
            </w:r>
          </w:p>
        </w:tc>
        <w:tc>
          <w:tcPr>
            <w:tcW w:w="5661" w:type="dxa"/>
            <w:tcBorders>
              <w:top w:val="single" w:color="auto" w:sz="4" w:space="0"/>
              <w:left w:val="single" w:color="auto" w:sz="4" w:space="0"/>
              <w:bottom w:val="single" w:color="auto" w:sz="4" w:space="0"/>
              <w:right w:val="single" w:color="auto" w:sz="4" w:space="0"/>
            </w:tcBorders>
          </w:tcPr>
          <w:p>
            <w:pPr>
              <w:ind w:firstLine="240" w:firstLineChars="100"/>
              <w:rPr>
                <w:rFonts w:ascii="仿宋" w:hAnsi="仿宋" w:eastAsia="仿宋"/>
                <w:bCs/>
                <w:sz w:val="24"/>
                <w:szCs w:val="24"/>
              </w:rPr>
            </w:pPr>
            <w:r>
              <w:rPr>
                <w:rFonts w:hint="eastAsia" w:ascii="仿宋" w:hAnsi="仿宋" w:eastAsia="仿宋"/>
                <w:bCs/>
                <w:sz w:val="24"/>
                <w:szCs w:val="24"/>
              </w:rPr>
              <w:t>依据《中等职业学校体育与健康课程标准》开设,并与专业实际和行业发展密切结合</w:t>
            </w:r>
          </w:p>
        </w:tc>
        <w:tc>
          <w:tcPr>
            <w:tcW w:w="85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4"/>
                <w:szCs w:val="24"/>
              </w:rPr>
            </w:pPr>
            <w:r>
              <w:rPr>
                <w:rFonts w:hint="eastAsia" w:ascii="仿宋" w:hAnsi="仿宋" w:eastAsia="仿宋"/>
                <w:bCs/>
                <w:sz w:val="24"/>
                <w:szCs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4"/>
                <w:szCs w:val="24"/>
              </w:rPr>
            </w:pPr>
            <w:r>
              <w:rPr>
                <w:rFonts w:hint="eastAsia" w:ascii="仿宋" w:hAnsi="仿宋" w:eastAsia="仿宋"/>
                <w:bCs/>
                <w:sz w:val="24"/>
                <w:szCs w:val="24"/>
              </w:rPr>
              <w:t>10</w:t>
            </w:r>
          </w:p>
        </w:tc>
        <w:tc>
          <w:tcPr>
            <w:tcW w:w="255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4"/>
                <w:szCs w:val="24"/>
              </w:rPr>
            </w:pPr>
            <w:r>
              <w:rPr>
                <w:rFonts w:hint="eastAsia" w:ascii="仿宋" w:hAnsi="仿宋" w:eastAsia="仿宋"/>
                <w:bCs/>
                <w:sz w:val="24"/>
                <w:szCs w:val="24"/>
              </w:rPr>
              <w:t>公共艺术</w:t>
            </w:r>
          </w:p>
        </w:tc>
        <w:tc>
          <w:tcPr>
            <w:tcW w:w="5661" w:type="dxa"/>
            <w:tcBorders>
              <w:top w:val="single" w:color="auto" w:sz="4" w:space="0"/>
              <w:left w:val="single" w:color="auto" w:sz="4" w:space="0"/>
              <w:bottom w:val="single" w:color="auto" w:sz="4" w:space="0"/>
              <w:right w:val="single" w:color="auto" w:sz="4" w:space="0"/>
            </w:tcBorders>
          </w:tcPr>
          <w:p>
            <w:pPr>
              <w:ind w:firstLine="240" w:firstLineChars="100"/>
              <w:rPr>
                <w:rFonts w:ascii="仿宋" w:hAnsi="仿宋" w:eastAsia="仿宋"/>
                <w:bCs/>
                <w:sz w:val="24"/>
                <w:szCs w:val="24"/>
              </w:rPr>
            </w:pPr>
            <w:r>
              <w:rPr>
                <w:rFonts w:hint="eastAsia" w:ascii="仿宋" w:hAnsi="仿宋" w:eastAsia="仿宋"/>
                <w:bCs/>
                <w:sz w:val="24"/>
                <w:szCs w:val="24"/>
              </w:rPr>
              <w:t>依据《中等职业学校艺术课程标准》开设,并与专业实际和行业发展密切结合</w:t>
            </w:r>
          </w:p>
        </w:tc>
        <w:tc>
          <w:tcPr>
            <w:tcW w:w="85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4"/>
                <w:szCs w:val="24"/>
              </w:rPr>
            </w:pPr>
            <w:r>
              <w:rPr>
                <w:rFonts w:hint="eastAsia" w:ascii="仿宋" w:hAnsi="仿宋" w:eastAsia="仿宋"/>
                <w:bCs/>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4"/>
                <w:szCs w:val="24"/>
              </w:rPr>
            </w:pPr>
            <w:r>
              <w:rPr>
                <w:rFonts w:hint="eastAsia" w:ascii="仿宋" w:hAnsi="仿宋" w:eastAsia="仿宋"/>
                <w:bCs/>
                <w:sz w:val="24"/>
                <w:szCs w:val="24"/>
              </w:rPr>
              <w:t>11</w:t>
            </w:r>
          </w:p>
        </w:tc>
        <w:tc>
          <w:tcPr>
            <w:tcW w:w="255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4"/>
                <w:szCs w:val="24"/>
              </w:rPr>
            </w:pPr>
            <w:r>
              <w:rPr>
                <w:rFonts w:hint="eastAsia" w:ascii="仿宋" w:hAnsi="仿宋" w:eastAsia="仿宋"/>
                <w:bCs/>
                <w:sz w:val="24"/>
                <w:szCs w:val="24"/>
              </w:rPr>
              <w:t>历史</w:t>
            </w:r>
          </w:p>
        </w:tc>
        <w:tc>
          <w:tcPr>
            <w:tcW w:w="5661" w:type="dxa"/>
            <w:tcBorders>
              <w:top w:val="single" w:color="auto" w:sz="4" w:space="0"/>
              <w:left w:val="single" w:color="auto" w:sz="4" w:space="0"/>
              <w:bottom w:val="single" w:color="auto" w:sz="4" w:space="0"/>
              <w:right w:val="single" w:color="auto" w:sz="4" w:space="0"/>
            </w:tcBorders>
          </w:tcPr>
          <w:p>
            <w:pPr>
              <w:ind w:firstLine="240" w:firstLineChars="100"/>
              <w:rPr>
                <w:rFonts w:ascii="仿宋" w:hAnsi="仿宋" w:eastAsia="仿宋"/>
                <w:bCs/>
                <w:sz w:val="24"/>
                <w:szCs w:val="24"/>
              </w:rPr>
            </w:pPr>
            <w:r>
              <w:rPr>
                <w:rFonts w:hint="eastAsia" w:ascii="仿宋" w:hAnsi="仿宋" w:eastAsia="仿宋"/>
                <w:bCs/>
                <w:sz w:val="24"/>
                <w:szCs w:val="24"/>
              </w:rPr>
              <w:t>依据《中等职业学校历史课程标准》开设,并与专业实际和行业发展密切结合</w:t>
            </w:r>
          </w:p>
        </w:tc>
        <w:tc>
          <w:tcPr>
            <w:tcW w:w="85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4"/>
                <w:szCs w:val="24"/>
              </w:rPr>
            </w:pPr>
            <w:r>
              <w:rPr>
                <w:rFonts w:hint="eastAsia" w:ascii="仿宋" w:hAnsi="仿宋" w:eastAsia="仿宋"/>
                <w:bCs/>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4"/>
                <w:szCs w:val="24"/>
              </w:rPr>
            </w:pPr>
            <w:r>
              <w:rPr>
                <w:rFonts w:hint="eastAsia" w:ascii="仿宋" w:hAnsi="仿宋" w:eastAsia="仿宋"/>
                <w:bCs/>
                <w:sz w:val="24"/>
                <w:szCs w:val="24"/>
              </w:rPr>
              <w:t>12</w:t>
            </w:r>
          </w:p>
        </w:tc>
        <w:tc>
          <w:tcPr>
            <w:tcW w:w="255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4"/>
                <w:szCs w:val="24"/>
              </w:rPr>
            </w:pPr>
            <w:r>
              <w:rPr>
                <w:rFonts w:hint="eastAsia" w:ascii="仿宋" w:hAnsi="仿宋" w:eastAsia="仿宋"/>
                <w:bCs/>
                <w:sz w:val="24"/>
                <w:szCs w:val="24"/>
              </w:rPr>
              <w:t>物理</w:t>
            </w:r>
          </w:p>
        </w:tc>
        <w:tc>
          <w:tcPr>
            <w:tcW w:w="5661" w:type="dxa"/>
            <w:tcBorders>
              <w:top w:val="single" w:color="auto" w:sz="4" w:space="0"/>
              <w:left w:val="single" w:color="auto" w:sz="4" w:space="0"/>
              <w:bottom w:val="single" w:color="auto" w:sz="4" w:space="0"/>
              <w:right w:val="single" w:color="auto" w:sz="4" w:space="0"/>
            </w:tcBorders>
          </w:tcPr>
          <w:p>
            <w:pPr>
              <w:ind w:firstLine="240" w:firstLineChars="100"/>
              <w:rPr>
                <w:rFonts w:ascii="仿宋" w:hAnsi="仿宋" w:eastAsia="仿宋"/>
                <w:bCs/>
                <w:sz w:val="24"/>
                <w:szCs w:val="24"/>
              </w:rPr>
            </w:pPr>
            <w:r>
              <w:rPr>
                <w:rFonts w:hint="eastAsia" w:ascii="仿宋" w:hAnsi="仿宋" w:eastAsia="仿宋"/>
                <w:bCs/>
                <w:sz w:val="24"/>
                <w:szCs w:val="24"/>
              </w:rPr>
              <w:t>依据《中等职业学校物理课程标准》开设,并与专业实际和行业发展密切结合</w:t>
            </w:r>
          </w:p>
        </w:tc>
        <w:tc>
          <w:tcPr>
            <w:tcW w:w="85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Cs/>
                <w:sz w:val="24"/>
                <w:szCs w:val="24"/>
              </w:rPr>
            </w:pPr>
            <w:r>
              <w:rPr>
                <w:rFonts w:hint="eastAsia" w:ascii="仿宋" w:hAnsi="仿宋" w:eastAsia="仿宋"/>
                <w:bCs/>
                <w:sz w:val="24"/>
                <w:szCs w:val="24"/>
              </w:rPr>
              <w:t>50</w:t>
            </w:r>
          </w:p>
        </w:tc>
      </w:tr>
    </w:tbl>
    <w:p/>
    <w:p>
      <w:pPr>
        <w:pStyle w:val="4"/>
        <w:ind w:firstLine="643" w:firstLineChars="200"/>
        <w:rPr>
          <w:rFonts w:ascii="仿宋" w:hAnsi="仿宋" w:eastAsia="仿宋" w:cs="仿宋"/>
          <w:szCs w:val="32"/>
        </w:rPr>
      </w:pPr>
      <w:r>
        <w:rPr>
          <w:rFonts w:hint="eastAsia" w:ascii="仿宋" w:hAnsi="仿宋" w:eastAsia="仿宋" w:cs="仿宋"/>
          <w:szCs w:val="32"/>
        </w:rPr>
        <w:t>（</w:t>
      </w:r>
      <w:r>
        <w:rPr>
          <w:rFonts w:hint="eastAsia" w:ascii="仿宋" w:hAnsi="仿宋" w:eastAsia="仿宋" w:cs="仿宋"/>
          <w:szCs w:val="32"/>
          <w:lang w:val="en-US"/>
        </w:rPr>
        <w:t>二）</w:t>
      </w:r>
      <w:r>
        <w:rPr>
          <w:rFonts w:hint="eastAsia" w:ascii="仿宋" w:hAnsi="仿宋" w:eastAsia="仿宋" w:cs="仿宋"/>
          <w:szCs w:val="32"/>
        </w:rPr>
        <w:t>专业技能课</w:t>
      </w:r>
    </w:p>
    <w:p>
      <w:pPr>
        <w:pStyle w:val="5"/>
        <w:spacing w:before="0" w:after="0" w:line="360" w:lineRule="auto"/>
        <w:ind w:firstLine="964" w:firstLineChars="300"/>
        <w:rPr>
          <w:rFonts w:ascii="仿宋" w:hAnsi="仿宋" w:eastAsia="仿宋" w:cs="仿宋"/>
          <w:sz w:val="32"/>
          <w:szCs w:val="32"/>
        </w:rPr>
      </w:pPr>
      <w:r>
        <w:rPr>
          <w:rFonts w:hint="eastAsia" w:ascii="仿宋" w:hAnsi="仿宋" w:eastAsia="仿宋" w:cs="仿宋"/>
          <w:sz w:val="32"/>
          <w:szCs w:val="32"/>
          <w:lang w:val="en-US"/>
        </w:rPr>
        <w:t>1.</w:t>
      </w:r>
      <w:r>
        <w:rPr>
          <w:rFonts w:hint="eastAsia" w:ascii="仿宋" w:hAnsi="仿宋" w:eastAsia="仿宋" w:cs="仿宋"/>
          <w:sz w:val="32"/>
          <w:szCs w:val="32"/>
        </w:rPr>
        <w:t>专业技能核心课程</w:t>
      </w:r>
    </w:p>
    <w:p>
      <w:pPr>
        <w:jc w:val="center"/>
        <w:rPr>
          <w:rFonts w:ascii="仿宋" w:hAnsi="仿宋" w:eastAsia="仿宋"/>
          <w:sz w:val="32"/>
          <w:szCs w:val="32"/>
        </w:rPr>
      </w:pPr>
    </w:p>
    <w:tbl>
      <w:tblPr>
        <w:tblStyle w:val="10"/>
        <w:tblW w:w="963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3"/>
        <w:gridCol w:w="1590"/>
        <w:gridCol w:w="6103"/>
        <w:gridCol w:w="8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1123" w:type="dxa"/>
          </w:tcPr>
          <w:p>
            <w:pPr>
              <w:pStyle w:val="15"/>
              <w:spacing w:before="3"/>
              <w:rPr>
                <w:rFonts w:ascii="仿宋" w:hAnsi="仿宋" w:eastAsia="仿宋" w:cs="仿宋"/>
                <w:sz w:val="24"/>
                <w:szCs w:val="24"/>
              </w:rPr>
            </w:pPr>
          </w:p>
          <w:p>
            <w:pPr>
              <w:pStyle w:val="15"/>
              <w:ind w:left="176" w:right="66"/>
              <w:rPr>
                <w:rFonts w:ascii="仿宋" w:hAnsi="仿宋" w:eastAsia="仿宋" w:cs="仿宋"/>
                <w:b/>
                <w:sz w:val="24"/>
                <w:szCs w:val="24"/>
              </w:rPr>
            </w:pPr>
            <w:r>
              <w:rPr>
                <w:rFonts w:hint="eastAsia" w:ascii="仿宋" w:hAnsi="仿宋" w:eastAsia="仿宋" w:cs="仿宋"/>
                <w:b/>
                <w:sz w:val="24"/>
                <w:szCs w:val="24"/>
              </w:rPr>
              <w:t>序号</w:t>
            </w:r>
          </w:p>
        </w:tc>
        <w:tc>
          <w:tcPr>
            <w:tcW w:w="1590" w:type="dxa"/>
          </w:tcPr>
          <w:p>
            <w:pPr>
              <w:pStyle w:val="15"/>
              <w:ind w:right="143"/>
              <w:rPr>
                <w:rFonts w:ascii="仿宋" w:hAnsi="仿宋" w:eastAsia="仿宋" w:cs="仿宋"/>
                <w:b/>
                <w:sz w:val="24"/>
                <w:szCs w:val="24"/>
              </w:rPr>
            </w:pPr>
          </w:p>
          <w:p>
            <w:pPr>
              <w:pStyle w:val="15"/>
              <w:ind w:right="143"/>
              <w:rPr>
                <w:rFonts w:ascii="仿宋" w:hAnsi="仿宋" w:eastAsia="仿宋" w:cs="仿宋"/>
                <w:b/>
                <w:sz w:val="24"/>
                <w:szCs w:val="24"/>
              </w:rPr>
            </w:pPr>
            <w:r>
              <w:rPr>
                <w:rFonts w:hint="eastAsia" w:ascii="仿宋" w:hAnsi="仿宋" w:eastAsia="仿宋" w:cs="仿宋"/>
                <w:b/>
                <w:sz w:val="24"/>
                <w:szCs w:val="24"/>
              </w:rPr>
              <w:t>专业核心课程</w:t>
            </w:r>
          </w:p>
        </w:tc>
        <w:tc>
          <w:tcPr>
            <w:tcW w:w="6103" w:type="dxa"/>
          </w:tcPr>
          <w:p>
            <w:pPr>
              <w:pStyle w:val="15"/>
              <w:spacing w:before="3"/>
              <w:rPr>
                <w:rFonts w:ascii="仿宋" w:hAnsi="仿宋" w:eastAsia="仿宋" w:cs="仿宋"/>
                <w:sz w:val="24"/>
                <w:szCs w:val="24"/>
              </w:rPr>
            </w:pPr>
          </w:p>
          <w:p>
            <w:pPr>
              <w:pStyle w:val="15"/>
              <w:ind w:firstLine="1446" w:firstLineChars="600"/>
              <w:jc w:val="both"/>
              <w:rPr>
                <w:rFonts w:ascii="仿宋" w:hAnsi="仿宋" w:eastAsia="仿宋" w:cs="仿宋"/>
                <w:b/>
                <w:sz w:val="24"/>
                <w:szCs w:val="24"/>
              </w:rPr>
            </w:pPr>
            <w:r>
              <w:rPr>
                <w:rFonts w:hint="eastAsia" w:ascii="仿宋" w:hAnsi="仿宋" w:eastAsia="仿宋" w:cs="仿宋"/>
                <w:b/>
                <w:sz w:val="24"/>
                <w:szCs w:val="24"/>
              </w:rPr>
              <w:t>主要教学内容与要求</w:t>
            </w:r>
          </w:p>
        </w:tc>
        <w:tc>
          <w:tcPr>
            <w:tcW w:w="819" w:type="dxa"/>
          </w:tcPr>
          <w:p>
            <w:pPr>
              <w:pStyle w:val="15"/>
              <w:jc w:val="left"/>
              <w:rPr>
                <w:rFonts w:ascii="仿宋" w:hAnsi="仿宋" w:eastAsia="仿宋" w:cs="仿宋"/>
                <w:b/>
                <w:sz w:val="24"/>
                <w:szCs w:val="24"/>
                <w:lang w:val="en-US"/>
              </w:rPr>
            </w:pPr>
          </w:p>
          <w:p>
            <w:pPr>
              <w:pStyle w:val="15"/>
              <w:jc w:val="left"/>
              <w:rPr>
                <w:rFonts w:ascii="仿宋" w:hAnsi="仿宋" w:eastAsia="仿宋" w:cs="仿宋"/>
                <w:b/>
                <w:sz w:val="24"/>
                <w:szCs w:val="24"/>
                <w:lang w:val="en-US"/>
              </w:rPr>
            </w:pPr>
            <w:r>
              <w:rPr>
                <w:rFonts w:hint="eastAsia" w:ascii="仿宋" w:hAnsi="仿宋" w:eastAsia="仿宋" w:cs="仿宋"/>
                <w:b/>
                <w:sz w:val="24"/>
                <w:szCs w:val="24"/>
                <w:lang w:val="en-US"/>
              </w:rPr>
              <w:t>参考学时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1123" w:type="dxa"/>
          </w:tcPr>
          <w:p>
            <w:pPr>
              <w:pStyle w:val="15"/>
              <w:spacing w:before="4"/>
              <w:rPr>
                <w:rFonts w:ascii="仿宋" w:hAnsi="仿宋" w:eastAsia="仿宋" w:cs="仿宋"/>
                <w:sz w:val="24"/>
                <w:szCs w:val="24"/>
              </w:rPr>
            </w:pPr>
          </w:p>
          <w:p>
            <w:pPr>
              <w:pStyle w:val="15"/>
              <w:ind w:left="176" w:right="63"/>
              <w:rPr>
                <w:rFonts w:ascii="仿宋" w:hAnsi="仿宋" w:eastAsia="仿宋" w:cs="仿宋"/>
                <w:sz w:val="24"/>
                <w:szCs w:val="24"/>
                <w:lang w:val="en-US"/>
              </w:rPr>
            </w:pPr>
            <w:r>
              <w:rPr>
                <w:rFonts w:hint="eastAsia" w:ascii="仿宋" w:hAnsi="仿宋" w:eastAsia="仿宋" w:cs="仿宋"/>
                <w:sz w:val="24"/>
                <w:szCs w:val="24"/>
                <w:lang w:val="en-US"/>
              </w:rPr>
              <w:t>1</w:t>
            </w:r>
          </w:p>
        </w:tc>
        <w:tc>
          <w:tcPr>
            <w:tcW w:w="1590" w:type="dxa"/>
            <w:vAlign w:val="center"/>
          </w:tcPr>
          <w:p>
            <w:pPr>
              <w:autoSpaceDE/>
              <w:autoSpaceDN/>
              <w:jc w:val="both"/>
              <w:rPr>
                <w:rFonts w:ascii="仿宋" w:hAnsi="仿宋" w:eastAsia="仿宋" w:cs="仿宋"/>
                <w:sz w:val="24"/>
                <w:szCs w:val="24"/>
              </w:rPr>
            </w:pPr>
            <w:r>
              <w:rPr>
                <w:rFonts w:hint="eastAsia" w:ascii="仿宋" w:hAnsi="仿宋" w:eastAsia="仿宋" w:cs="仿宋"/>
                <w:sz w:val="24"/>
                <w:szCs w:val="24"/>
              </w:rPr>
              <w:t>形体训练</w:t>
            </w:r>
          </w:p>
        </w:tc>
        <w:tc>
          <w:tcPr>
            <w:tcW w:w="6103" w:type="dxa"/>
            <w:vAlign w:val="center"/>
          </w:tcPr>
          <w:p>
            <w:pPr>
              <w:autoSpaceDE/>
              <w:autoSpaceDN/>
              <w:rPr>
                <w:rFonts w:ascii="仿宋" w:hAnsi="仿宋" w:eastAsia="仿宋" w:cs="仿宋"/>
                <w:sz w:val="24"/>
                <w:szCs w:val="24"/>
              </w:rPr>
            </w:pPr>
            <w:r>
              <w:rPr>
                <w:rFonts w:hint="eastAsia" w:ascii="仿宋" w:hAnsi="仿宋" w:eastAsia="仿宋" w:cs="仿宋"/>
                <w:sz w:val="24"/>
                <w:szCs w:val="24"/>
                <w:lang w:val="en-US"/>
              </w:rPr>
              <w:t>通过</w:t>
            </w:r>
            <w:r>
              <w:rPr>
                <w:rFonts w:hint="eastAsia" w:ascii="仿宋" w:hAnsi="仿宋" w:eastAsia="仿宋" w:cs="仿宋"/>
                <w:sz w:val="24"/>
                <w:szCs w:val="24"/>
              </w:rPr>
              <w:t>对各部分肌肉的静力使学生掌握身体不同部位的正确姿势，</w:t>
            </w:r>
            <w:r>
              <w:rPr>
                <w:rFonts w:hint="eastAsia" w:ascii="仿宋" w:hAnsi="仿宋" w:eastAsia="仿宋" w:cs="仿宋"/>
                <w:sz w:val="24"/>
                <w:szCs w:val="24"/>
                <w:lang w:val="en-US"/>
              </w:rPr>
              <w:t>形成良好的体态，保持良好、健康的身形。</w:t>
            </w:r>
          </w:p>
        </w:tc>
        <w:tc>
          <w:tcPr>
            <w:tcW w:w="819" w:type="dxa"/>
          </w:tcPr>
          <w:p>
            <w:pPr>
              <w:pStyle w:val="15"/>
              <w:ind w:left="86" w:right="75"/>
              <w:rPr>
                <w:rFonts w:ascii="仿宋" w:hAnsi="仿宋" w:eastAsia="仿宋" w:cs="仿宋"/>
                <w:spacing w:val="-13"/>
                <w:sz w:val="24"/>
                <w:szCs w:val="24"/>
                <w:lang w:val="en-US"/>
              </w:rPr>
            </w:pPr>
            <w:r>
              <w:rPr>
                <w:rFonts w:hint="eastAsia" w:ascii="仿宋" w:hAnsi="仿宋" w:eastAsia="仿宋" w:cs="仿宋"/>
                <w:spacing w:val="-13"/>
                <w:sz w:val="24"/>
                <w:szCs w:val="24"/>
                <w:lang w:val="en-US"/>
              </w:rPr>
              <w:t>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1123" w:type="dxa"/>
          </w:tcPr>
          <w:p>
            <w:pPr>
              <w:pStyle w:val="15"/>
              <w:rPr>
                <w:rFonts w:ascii="仿宋" w:hAnsi="仿宋" w:eastAsia="仿宋" w:cs="仿宋"/>
                <w:sz w:val="24"/>
                <w:szCs w:val="24"/>
              </w:rPr>
            </w:pPr>
          </w:p>
          <w:p>
            <w:pPr>
              <w:pStyle w:val="15"/>
              <w:spacing w:before="7"/>
              <w:rPr>
                <w:rFonts w:ascii="仿宋" w:hAnsi="仿宋" w:eastAsia="仿宋" w:cs="仿宋"/>
                <w:sz w:val="24"/>
                <w:szCs w:val="24"/>
                <w:lang w:val="en-US"/>
              </w:rPr>
            </w:pPr>
            <w:r>
              <w:rPr>
                <w:rFonts w:hint="eastAsia" w:ascii="仿宋" w:hAnsi="仿宋" w:eastAsia="仿宋" w:cs="仿宋"/>
                <w:sz w:val="24"/>
                <w:szCs w:val="24"/>
                <w:lang w:val="en-US"/>
              </w:rPr>
              <w:t>2</w:t>
            </w:r>
          </w:p>
          <w:p>
            <w:pPr>
              <w:pStyle w:val="15"/>
              <w:ind w:right="63"/>
              <w:jc w:val="both"/>
              <w:rPr>
                <w:rFonts w:ascii="仿宋" w:hAnsi="仿宋" w:eastAsia="仿宋" w:cs="仿宋"/>
                <w:sz w:val="24"/>
                <w:szCs w:val="24"/>
              </w:rPr>
            </w:pPr>
          </w:p>
        </w:tc>
        <w:tc>
          <w:tcPr>
            <w:tcW w:w="1590" w:type="dxa"/>
          </w:tcPr>
          <w:p>
            <w:pPr>
              <w:pStyle w:val="15"/>
              <w:ind w:right="145"/>
              <w:jc w:val="both"/>
              <w:rPr>
                <w:rFonts w:ascii="仿宋" w:hAnsi="仿宋" w:eastAsia="仿宋" w:cs="仿宋"/>
                <w:sz w:val="24"/>
                <w:szCs w:val="24"/>
              </w:rPr>
            </w:pPr>
            <w:r>
              <w:rPr>
                <w:rFonts w:hint="eastAsia" w:ascii="仿宋" w:hAnsi="仿宋" w:eastAsia="仿宋" w:cs="仿宋"/>
                <w:sz w:val="24"/>
                <w:szCs w:val="24"/>
              </w:rPr>
              <w:t>电工电子技术与技能</w:t>
            </w:r>
          </w:p>
        </w:tc>
        <w:tc>
          <w:tcPr>
            <w:tcW w:w="6103" w:type="dxa"/>
          </w:tcPr>
          <w:p>
            <w:pPr>
              <w:pStyle w:val="15"/>
              <w:ind w:right="74"/>
              <w:jc w:val="left"/>
              <w:rPr>
                <w:rFonts w:ascii="仿宋" w:hAnsi="仿宋" w:eastAsia="仿宋" w:cs="仿宋"/>
                <w:sz w:val="24"/>
                <w:szCs w:val="24"/>
              </w:rPr>
            </w:pPr>
            <w:r>
              <w:rPr>
                <w:rFonts w:hint="eastAsia" w:ascii="仿宋" w:hAnsi="仿宋" w:eastAsia="仿宋" w:cs="仿宋"/>
                <w:spacing w:val="-12"/>
                <w:sz w:val="24"/>
                <w:szCs w:val="24"/>
              </w:rPr>
              <w:t>电路、电路的状态、电流、电阻定律、电能、电功率等知识，要求掌握电工电子技术相关基础知识。</w:t>
            </w:r>
          </w:p>
        </w:tc>
        <w:tc>
          <w:tcPr>
            <w:tcW w:w="819" w:type="dxa"/>
          </w:tcPr>
          <w:p>
            <w:pPr>
              <w:pStyle w:val="15"/>
              <w:ind w:left="86" w:right="74"/>
              <w:rPr>
                <w:rFonts w:ascii="仿宋" w:hAnsi="仿宋" w:eastAsia="仿宋" w:cs="仿宋"/>
                <w:spacing w:val="-12"/>
                <w:sz w:val="24"/>
                <w:szCs w:val="24"/>
                <w:lang w:val="en-US"/>
              </w:rPr>
            </w:pPr>
            <w:r>
              <w:rPr>
                <w:rFonts w:hint="eastAsia" w:ascii="仿宋" w:hAnsi="仿宋" w:eastAsia="仿宋" w:cs="仿宋"/>
                <w:spacing w:val="-12"/>
                <w:sz w:val="24"/>
                <w:szCs w:val="24"/>
                <w:lang w:val="en-US"/>
              </w:rPr>
              <w:t>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0" w:hRule="atLeast"/>
        </w:trPr>
        <w:tc>
          <w:tcPr>
            <w:tcW w:w="1123" w:type="dxa"/>
          </w:tcPr>
          <w:p>
            <w:pPr>
              <w:pStyle w:val="15"/>
              <w:spacing w:before="3"/>
              <w:rPr>
                <w:rFonts w:ascii="仿宋" w:hAnsi="仿宋" w:eastAsia="仿宋" w:cs="仿宋"/>
                <w:sz w:val="24"/>
                <w:szCs w:val="24"/>
              </w:rPr>
            </w:pPr>
          </w:p>
          <w:p>
            <w:pPr>
              <w:pStyle w:val="15"/>
              <w:spacing w:before="1"/>
              <w:ind w:left="157" w:right="66"/>
              <w:rPr>
                <w:rFonts w:ascii="仿宋" w:hAnsi="仿宋" w:eastAsia="仿宋" w:cs="仿宋"/>
                <w:sz w:val="24"/>
                <w:szCs w:val="24"/>
                <w:lang w:val="en-US"/>
              </w:rPr>
            </w:pPr>
            <w:r>
              <w:rPr>
                <w:rFonts w:hint="eastAsia" w:ascii="仿宋" w:hAnsi="仿宋" w:eastAsia="仿宋" w:cs="仿宋"/>
                <w:sz w:val="24"/>
                <w:szCs w:val="24"/>
                <w:lang w:val="en-US"/>
              </w:rPr>
              <w:t>3</w:t>
            </w:r>
          </w:p>
        </w:tc>
        <w:tc>
          <w:tcPr>
            <w:tcW w:w="1590" w:type="dxa"/>
          </w:tcPr>
          <w:p>
            <w:pPr>
              <w:pStyle w:val="15"/>
              <w:ind w:right="145"/>
              <w:jc w:val="both"/>
              <w:rPr>
                <w:rFonts w:ascii="仿宋" w:hAnsi="仿宋" w:eastAsia="仿宋" w:cs="仿宋"/>
                <w:sz w:val="24"/>
                <w:szCs w:val="24"/>
              </w:rPr>
            </w:pPr>
            <w:r>
              <w:rPr>
                <w:rFonts w:hint="eastAsia" w:ascii="仿宋" w:hAnsi="仿宋" w:eastAsia="仿宋" w:cs="仿宋"/>
                <w:sz w:val="24"/>
                <w:szCs w:val="24"/>
              </w:rPr>
              <w:t>城市轨道交通运营管理</w:t>
            </w:r>
          </w:p>
        </w:tc>
        <w:tc>
          <w:tcPr>
            <w:tcW w:w="6103" w:type="dxa"/>
          </w:tcPr>
          <w:p>
            <w:pPr>
              <w:pStyle w:val="15"/>
              <w:ind w:right="-44"/>
              <w:jc w:val="left"/>
              <w:rPr>
                <w:rFonts w:ascii="仿宋" w:hAnsi="仿宋" w:eastAsia="仿宋" w:cs="仿宋"/>
                <w:sz w:val="24"/>
                <w:szCs w:val="24"/>
              </w:rPr>
            </w:pPr>
            <w:r>
              <w:rPr>
                <w:rFonts w:hint="eastAsia" w:ascii="仿宋" w:hAnsi="仿宋" w:eastAsia="仿宋" w:cs="仿宋"/>
                <w:sz w:val="24"/>
                <w:szCs w:val="24"/>
                <w:shd w:val="clear" w:color="auto" w:fill="FFFFFF"/>
              </w:rPr>
              <w:t>包括运输计划与运输能力、列车运行组织与调车工作、客流预测与分析、车站工作组织、运价与票务管理、轨道系统运营分析等内容，强化学生理论联系实际和分析问题、解决问题的能力。</w:t>
            </w:r>
          </w:p>
        </w:tc>
        <w:tc>
          <w:tcPr>
            <w:tcW w:w="819" w:type="dxa"/>
          </w:tcPr>
          <w:p>
            <w:pPr>
              <w:pStyle w:val="15"/>
              <w:ind w:left="86" w:right="-44"/>
              <w:rPr>
                <w:rFonts w:ascii="仿宋" w:hAnsi="仿宋" w:eastAsia="仿宋" w:cs="仿宋"/>
                <w:spacing w:val="-21"/>
                <w:sz w:val="24"/>
                <w:szCs w:val="24"/>
                <w:lang w:val="en-US"/>
              </w:rPr>
            </w:pPr>
            <w:r>
              <w:rPr>
                <w:rFonts w:hint="eastAsia" w:ascii="仿宋" w:hAnsi="仿宋" w:eastAsia="仿宋" w:cs="仿宋"/>
                <w:spacing w:val="-21"/>
                <w:sz w:val="24"/>
                <w:szCs w:val="24"/>
                <w:lang w:val="en-US"/>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1123" w:type="dxa"/>
          </w:tcPr>
          <w:p>
            <w:pPr>
              <w:pStyle w:val="15"/>
              <w:spacing w:before="6"/>
              <w:rPr>
                <w:rFonts w:ascii="仿宋" w:hAnsi="仿宋" w:eastAsia="仿宋" w:cs="仿宋"/>
                <w:sz w:val="24"/>
                <w:szCs w:val="24"/>
              </w:rPr>
            </w:pPr>
          </w:p>
          <w:p>
            <w:pPr>
              <w:pStyle w:val="15"/>
              <w:ind w:left="157" w:right="66"/>
              <w:rPr>
                <w:rFonts w:ascii="仿宋" w:hAnsi="仿宋" w:eastAsia="仿宋" w:cs="仿宋"/>
                <w:sz w:val="24"/>
                <w:szCs w:val="24"/>
                <w:lang w:val="en-US"/>
              </w:rPr>
            </w:pPr>
            <w:r>
              <w:rPr>
                <w:rFonts w:hint="eastAsia" w:ascii="仿宋" w:hAnsi="仿宋" w:eastAsia="仿宋" w:cs="仿宋"/>
                <w:sz w:val="24"/>
                <w:szCs w:val="24"/>
                <w:lang w:val="en-US"/>
              </w:rPr>
              <w:t>4</w:t>
            </w:r>
          </w:p>
        </w:tc>
        <w:tc>
          <w:tcPr>
            <w:tcW w:w="1590" w:type="dxa"/>
          </w:tcPr>
          <w:p>
            <w:pPr>
              <w:pStyle w:val="15"/>
              <w:spacing w:before="1"/>
              <w:ind w:right="145"/>
              <w:jc w:val="both"/>
              <w:rPr>
                <w:rFonts w:ascii="仿宋" w:hAnsi="仿宋" w:eastAsia="仿宋" w:cs="仿宋"/>
                <w:sz w:val="24"/>
                <w:szCs w:val="24"/>
              </w:rPr>
            </w:pPr>
            <w:r>
              <w:rPr>
                <w:rFonts w:hint="eastAsia" w:ascii="仿宋" w:hAnsi="仿宋" w:eastAsia="仿宋" w:cs="仿宋"/>
                <w:sz w:val="24"/>
                <w:szCs w:val="24"/>
              </w:rPr>
              <w:t>城市轨道交通车站设备</w:t>
            </w:r>
          </w:p>
        </w:tc>
        <w:tc>
          <w:tcPr>
            <w:tcW w:w="6103" w:type="dxa"/>
          </w:tcPr>
          <w:p>
            <w:pPr>
              <w:pStyle w:val="15"/>
              <w:ind w:right="72"/>
              <w:jc w:val="left"/>
              <w:rPr>
                <w:rFonts w:ascii="仿宋" w:hAnsi="仿宋" w:cs="仿宋"/>
                <w:sz w:val="24"/>
                <w:szCs w:val="24"/>
              </w:rPr>
            </w:pPr>
            <w:r>
              <w:rPr>
                <w:rFonts w:hint="eastAsia" w:ascii="仿宋" w:hAnsi="仿宋" w:eastAsia="仿宋" w:cs="仿宋"/>
                <w:sz w:val="24"/>
                <w:szCs w:val="24"/>
                <w:shd w:val="clear" w:color="auto" w:fill="FFFFFF"/>
              </w:rPr>
              <w:t>囊括了城市轨道交通规划与路网设计、线路与车站、车辆与供电、信号与通信、运行组织与经营管理，与投资效益分析，加深学生对城市交通设备的认知。</w:t>
            </w:r>
          </w:p>
        </w:tc>
        <w:tc>
          <w:tcPr>
            <w:tcW w:w="819" w:type="dxa"/>
          </w:tcPr>
          <w:p>
            <w:pPr>
              <w:pStyle w:val="15"/>
              <w:ind w:left="86" w:right="72"/>
              <w:rPr>
                <w:rFonts w:ascii="仿宋" w:hAnsi="仿宋" w:eastAsia="仿宋" w:cs="仿宋"/>
                <w:spacing w:val="-22"/>
                <w:sz w:val="24"/>
                <w:szCs w:val="24"/>
                <w:lang w:val="en-US"/>
              </w:rPr>
            </w:pPr>
            <w:r>
              <w:rPr>
                <w:rFonts w:hint="eastAsia" w:ascii="仿宋" w:hAnsi="仿宋" w:eastAsia="仿宋" w:cs="仿宋"/>
                <w:spacing w:val="-22"/>
                <w:sz w:val="24"/>
                <w:szCs w:val="24"/>
                <w:lang w:val="en-US"/>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1" w:hRule="atLeast"/>
        </w:trPr>
        <w:tc>
          <w:tcPr>
            <w:tcW w:w="1123" w:type="dxa"/>
          </w:tcPr>
          <w:p>
            <w:pPr>
              <w:pStyle w:val="15"/>
              <w:ind w:left="157" w:right="66"/>
              <w:rPr>
                <w:rFonts w:ascii="仿宋" w:hAnsi="仿宋" w:eastAsia="仿宋" w:cs="仿宋"/>
                <w:w w:val="90"/>
                <w:sz w:val="24"/>
                <w:szCs w:val="24"/>
                <w:lang w:val="en-US"/>
              </w:rPr>
            </w:pPr>
          </w:p>
          <w:p>
            <w:pPr>
              <w:pStyle w:val="15"/>
              <w:ind w:left="157" w:right="66"/>
              <w:rPr>
                <w:rFonts w:ascii="仿宋" w:hAnsi="仿宋" w:eastAsia="仿宋" w:cs="仿宋"/>
                <w:sz w:val="24"/>
                <w:szCs w:val="24"/>
                <w:lang w:val="en-US"/>
              </w:rPr>
            </w:pPr>
            <w:r>
              <w:rPr>
                <w:rFonts w:hint="eastAsia" w:ascii="仿宋" w:hAnsi="仿宋" w:eastAsia="仿宋" w:cs="仿宋"/>
                <w:sz w:val="24"/>
                <w:szCs w:val="24"/>
                <w:lang w:val="en-US"/>
              </w:rPr>
              <w:t>5</w:t>
            </w:r>
          </w:p>
        </w:tc>
        <w:tc>
          <w:tcPr>
            <w:tcW w:w="1590" w:type="dxa"/>
          </w:tcPr>
          <w:p>
            <w:pPr>
              <w:pStyle w:val="15"/>
              <w:jc w:val="both"/>
              <w:rPr>
                <w:rFonts w:ascii="仿宋" w:hAnsi="仿宋" w:eastAsia="仿宋" w:cs="仿宋"/>
                <w:sz w:val="24"/>
                <w:szCs w:val="24"/>
              </w:rPr>
            </w:pPr>
            <w:r>
              <w:rPr>
                <w:rFonts w:hint="eastAsia" w:ascii="仿宋" w:hAnsi="仿宋" w:eastAsia="仿宋" w:cs="仿宋"/>
                <w:sz w:val="24"/>
                <w:szCs w:val="24"/>
                <w:lang w:val="en-US"/>
              </w:rPr>
              <w:t>城市轨道交通自动售检票实务</w:t>
            </w:r>
          </w:p>
        </w:tc>
        <w:tc>
          <w:tcPr>
            <w:tcW w:w="6103" w:type="dxa"/>
          </w:tcPr>
          <w:p>
            <w:pPr>
              <w:pStyle w:val="15"/>
              <w:ind w:right="74"/>
              <w:jc w:val="both"/>
              <w:rPr>
                <w:rFonts w:ascii="仿宋" w:hAnsi="仿宋" w:eastAsia="仿宋" w:cs="仿宋"/>
                <w:sz w:val="24"/>
                <w:szCs w:val="24"/>
              </w:rPr>
            </w:pPr>
            <w:r>
              <w:rPr>
                <w:rFonts w:hint="eastAsia" w:ascii="仿宋" w:hAnsi="仿宋" w:eastAsia="仿宋" w:cs="仿宋"/>
                <w:sz w:val="24"/>
                <w:szCs w:val="24"/>
                <w:shd w:val="clear" w:color="auto" w:fill="FFFFFF"/>
              </w:rPr>
              <w:t>系统概述、轨道交通票卡、自动售票系统、半自动售票机（BOM设备）、自动检票系统和运营辅助设备通过对计算机、统计和财务等专业知识的综合运用，实现轨道交通的售票、检票、计费、收费、统计、清分结算和运行管理等全过程管理的自动化系统。</w:t>
            </w:r>
          </w:p>
        </w:tc>
        <w:tc>
          <w:tcPr>
            <w:tcW w:w="819" w:type="dxa"/>
          </w:tcPr>
          <w:p>
            <w:pPr>
              <w:pStyle w:val="15"/>
              <w:ind w:left="86" w:right="74"/>
              <w:rPr>
                <w:rFonts w:ascii="仿宋" w:hAnsi="仿宋" w:eastAsia="仿宋" w:cs="仿宋"/>
                <w:spacing w:val="-16"/>
                <w:sz w:val="24"/>
                <w:szCs w:val="24"/>
                <w:lang w:val="en-US"/>
              </w:rPr>
            </w:pPr>
            <w:r>
              <w:rPr>
                <w:rFonts w:hint="eastAsia" w:ascii="仿宋" w:hAnsi="仿宋" w:eastAsia="仿宋" w:cs="仿宋"/>
                <w:spacing w:val="-16"/>
                <w:sz w:val="24"/>
                <w:szCs w:val="24"/>
                <w:lang w:val="en-US"/>
              </w:rPr>
              <w:t>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1" w:hRule="atLeast"/>
        </w:trPr>
        <w:tc>
          <w:tcPr>
            <w:tcW w:w="1123" w:type="dxa"/>
          </w:tcPr>
          <w:p>
            <w:pPr>
              <w:pStyle w:val="15"/>
              <w:ind w:left="157" w:right="66"/>
              <w:rPr>
                <w:rFonts w:ascii="仿宋" w:hAnsi="仿宋" w:eastAsia="仿宋" w:cs="仿宋"/>
                <w:w w:val="90"/>
                <w:sz w:val="24"/>
                <w:szCs w:val="24"/>
                <w:lang w:val="en-US"/>
              </w:rPr>
            </w:pPr>
          </w:p>
          <w:p>
            <w:pPr>
              <w:pStyle w:val="15"/>
              <w:ind w:left="157" w:right="66"/>
              <w:rPr>
                <w:rFonts w:ascii="仿宋" w:hAnsi="仿宋" w:eastAsia="仿宋" w:cs="仿宋"/>
                <w:w w:val="90"/>
                <w:sz w:val="24"/>
                <w:szCs w:val="24"/>
                <w:lang w:val="en-US"/>
              </w:rPr>
            </w:pPr>
            <w:r>
              <w:rPr>
                <w:rFonts w:hint="eastAsia" w:ascii="仿宋" w:hAnsi="仿宋" w:eastAsia="仿宋" w:cs="仿宋"/>
                <w:w w:val="90"/>
                <w:sz w:val="24"/>
                <w:szCs w:val="24"/>
                <w:lang w:val="en-US"/>
              </w:rPr>
              <w:t>6</w:t>
            </w:r>
          </w:p>
        </w:tc>
        <w:tc>
          <w:tcPr>
            <w:tcW w:w="1590" w:type="dxa"/>
          </w:tcPr>
          <w:p>
            <w:pPr>
              <w:pStyle w:val="15"/>
              <w:jc w:val="both"/>
              <w:rPr>
                <w:rFonts w:ascii="仿宋" w:hAnsi="仿宋" w:eastAsia="仿宋" w:cs="仿宋"/>
                <w:sz w:val="24"/>
                <w:szCs w:val="24"/>
                <w:lang w:val="en-US"/>
              </w:rPr>
            </w:pPr>
            <w:r>
              <w:rPr>
                <w:rFonts w:hint="eastAsia" w:ascii="仿宋" w:hAnsi="仿宋" w:eastAsia="仿宋" w:cs="仿宋"/>
                <w:sz w:val="24"/>
                <w:szCs w:val="24"/>
                <w:lang w:val="en-US"/>
              </w:rPr>
              <w:t>城市轨道行车组织基础</w:t>
            </w:r>
          </w:p>
        </w:tc>
        <w:tc>
          <w:tcPr>
            <w:tcW w:w="6103" w:type="dxa"/>
          </w:tcPr>
          <w:p>
            <w:pPr>
              <w:pStyle w:val="15"/>
              <w:ind w:left="86" w:right="74"/>
              <w:jc w:val="both"/>
              <w:rPr>
                <w:rFonts w:ascii="仿宋" w:hAnsi="仿宋" w:eastAsia="微软雅黑" w:cs="仿宋"/>
                <w:spacing w:val="-16"/>
                <w:sz w:val="24"/>
                <w:szCs w:val="24"/>
                <w:lang w:val="en-US"/>
              </w:rPr>
            </w:pPr>
            <w:r>
              <w:rPr>
                <w:rFonts w:hint="eastAsia" w:ascii="仿宋" w:hAnsi="仿宋" w:eastAsia="仿宋" w:cs="仿宋"/>
                <w:sz w:val="24"/>
                <w:szCs w:val="24"/>
                <w:shd w:val="clear" w:color="auto" w:fill="FFFFFF"/>
              </w:rPr>
              <w:t>认识城市轨道交通行车组织、城市轨道交通正常行车组织、城市轨道交通非正常行车组织、列车运行计划和运输能力计算、城市轨道交通施工管理、行车事故预防与分析处理，强调行车组织的重要性。</w:t>
            </w:r>
          </w:p>
        </w:tc>
        <w:tc>
          <w:tcPr>
            <w:tcW w:w="819" w:type="dxa"/>
          </w:tcPr>
          <w:p>
            <w:pPr>
              <w:pStyle w:val="15"/>
              <w:ind w:left="86" w:right="74"/>
              <w:rPr>
                <w:rFonts w:ascii="仿宋" w:hAnsi="仿宋" w:eastAsia="仿宋" w:cs="仿宋"/>
                <w:spacing w:val="-16"/>
                <w:sz w:val="24"/>
                <w:szCs w:val="24"/>
                <w:lang w:val="en-US"/>
              </w:rPr>
            </w:pPr>
            <w:r>
              <w:rPr>
                <w:rFonts w:hint="eastAsia" w:ascii="仿宋" w:hAnsi="仿宋" w:eastAsia="仿宋" w:cs="仿宋"/>
                <w:spacing w:val="-16"/>
                <w:sz w:val="24"/>
                <w:szCs w:val="24"/>
                <w:lang w:val="en-US"/>
              </w:rPr>
              <w:t>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1" w:hRule="atLeast"/>
        </w:trPr>
        <w:tc>
          <w:tcPr>
            <w:tcW w:w="1123" w:type="dxa"/>
          </w:tcPr>
          <w:p>
            <w:pPr>
              <w:pStyle w:val="15"/>
              <w:ind w:left="157" w:right="66"/>
              <w:rPr>
                <w:rFonts w:ascii="仿宋" w:hAnsi="仿宋" w:eastAsia="仿宋" w:cs="仿宋"/>
                <w:w w:val="90"/>
                <w:sz w:val="24"/>
                <w:szCs w:val="24"/>
                <w:lang w:val="en-US"/>
              </w:rPr>
            </w:pPr>
          </w:p>
          <w:p>
            <w:pPr>
              <w:pStyle w:val="15"/>
              <w:ind w:left="157" w:right="66"/>
              <w:rPr>
                <w:rFonts w:ascii="仿宋" w:hAnsi="仿宋" w:eastAsia="仿宋" w:cs="仿宋"/>
                <w:w w:val="90"/>
                <w:sz w:val="24"/>
                <w:szCs w:val="24"/>
                <w:lang w:val="en-US"/>
              </w:rPr>
            </w:pPr>
            <w:r>
              <w:rPr>
                <w:rFonts w:hint="eastAsia" w:ascii="仿宋" w:hAnsi="仿宋" w:eastAsia="仿宋" w:cs="仿宋"/>
                <w:w w:val="90"/>
                <w:sz w:val="24"/>
                <w:szCs w:val="24"/>
                <w:lang w:val="en-US"/>
              </w:rPr>
              <w:t>7</w:t>
            </w:r>
          </w:p>
        </w:tc>
        <w:tc>
          <w:tcPr>
            <w:tcW w:w="1590" w:type="dxa"/>
          </w:tcPr>
          <w:p>
            <w:pPr>
              <w:pStyle w:val="15"/>
              <w:jc w:val="both"/>
              <w:rPr>
                <w:rFonts w:ascii="仿宋" w:hAnsi="仿宋" w:eastAsia="仿宋" w:cs="仿宋"/>
                <w:sz w:val="24"/>
                <w:szCs w:val="24"/>
                <w:lang w:val="en-US"/>
              </w:rPr>
            </w:pPr>
            <w:r>
              <w:rPr>
                <w:rFonts w:hint="eastAsia" w:ascii="仿宋" w:hAnsi="仿宋" w:eastAsia="仿宋" w:cs="仿宋"/>
                <w:sz w:val="24"/>
                <w:szCs w:val="24"/>
                <w:lang w:val="en-US"/>
              </w:rPr>
              <w:t>城市轨道交通客运组织</w:t>
            </w:r>
          </w:p>
        </w:tc>
        <w:tc>
          <w:tcPr>
            <w:tcW w:w="6103" w:type="dxa"/>
          </w:tcPr>
          <w:p>
            <w:pPr>
              <w:pStyle w:val="9"/>
              <w:widowControl/>
              <w:shd w:val="clear" w:color="auto" w:fill="FFFFFF"/>
              <w:rPr>
                <w:rFonts w:ascii="仿宋" w:hAnsi="仿宋" w:eastAsia="仿宋" w:cs="仿宋"/>
                <w:spacing w:val="-16"/>
                <w:szCs w:val="24"/>
              </w:rPr>
            </w:pPr>
            <w:r>
              <w:rPr>
                <w:rFonts w:hint="eastAsia" w:ascii="仿宋" w:hAnsi="仿宋" w:eastAsia="仿宋" w:cs="仿宋"/>
                <w:szCs w:val="24"/>
                <w:shd w:val="clear" w:color="auto" w:fill="FFFFFF"/>
              </w:rPr>
              <w:t>城市轨道交通线路车站位置设计、车站设备系统操作、售检票系统(AFC系统)、票务组织知识技能、车站各岗位职责及作业流程等内容，要求掌握城市轨道交通车站客流组织工作知识技能，能对城市客运组织工作进行全面分析。</w:t>
            </w:r>
          </w:p>
        </w:tc>
        <w:tc>
          <w:tcPr>
            <w:tcW w:w="819" w:type="dxa"/>
          </w:tcPr>
          <w:p>
            <w:pPr>
              <w:pStyle w:val="15"/>
              <w:ind w:left="86" w:right="74"/>
              <w:rPr>
                <w:rFonts w:ascii="仿宋" w:hAnsi="仿宋" w:eastAsia="仿宋" w:cs="仿宋"/>
                <w:spacing w:val="-16"/>
                <w:sz w:val="24"/>
                <w:szCs w:val="24"/>
                <w:lang w:val="en-US"/>
              </w:rPr>
            </w:pPr>
            <w:r>
              <w:rPr>
                <w:rFonts w:hint="eastAsia" w:ascii="仿宋" w:hAnsi="仿宋" w:eastAsia="仿宋" w:cs="仿宋"/>
                <w:spacing w:val="-16"/>
                <w:sz w:val="24"/>
                <w:szCs w:val="24"/>
                <w:lang w:val="en-US"/>
              </w:rPr>
              <w:t>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1" w:hRule="atLeast"/>
        </w:trPr>
        <w:tc>
          <w:tcPr>
            <w:tcW w:w="1123" w:type="dxa"/>
          </w:tcPr>
          <w:p>
            <w:pPr>
              <w:pStyle w:val="15"/>
              <w:ind w:left="157" w:right="66"/>
              <w:rPr>
                <w:rFonts w:ascii="仿宋" w:hAnsi="仿宋" w:eastAsia="仿宋" w:cs="仿宋"/>
                <w:w w:val="90"/>
                <w:sz w:val="24"/>
                <w:szCs w:val="24"/>
                <w:lang w:val="en-US"/>
              </w:rPr>
            </w:pPr>
          </w:p>
          <w:p>
            <w:pPr>
              <w:pStyle w:val="15"/>
              <w:ind w:left="157" w:right="66"/>
              <w:rPr>
                <w:rFonts w:ascii="仿宋" w:hAnsi="仿宋" w:eastAsia="仿宋" w:cs="仿宋"/>
                <w:w w:val="90"/>
                <w:sz w:val="24"/>
                <w:szCs w:val="24"/>
                <w:lang w:val="en-US"/>
              </w:rPr>
            </w:pPr>
            <w:r>
              <w:rPr>
                <w:rFonts w:hint="eastAsia" w:ascii="仿宋" w:hAnsi="仿宋" w:eastAsia="仿宋" w:cs="仿宋"/>
                <w:w w:val="90"/>
                <w:sz w:val="24"/>
                <w:szCs w:val="24"/>
                <w:lang w:val="en-US"/>
              </w:rPr>
              <w:t>8</w:t>
            </w:r>
          </w:p>
        </w:tc>
        <w:tc>
          <w:tcPr>
            <w:tcW w:w="1590" w:type="dxa"/>
            <w:vAlign w:val="center"/>
          </w:tcPr>
          <w:p>
            <w:pPr>
              <w:widowControl/>
              <w:jc w:val="center"/>
              <w:textAlignment w:val="center"/>
              <w:rPr>
                <w:rFonts w:ascii="仿宋" w:hAnsi="仿宋" w:eastAsia="仿宋" w:cs="仿宋"/>
                <w:sz w:val="24"/>
                <w:szCs w:val="24"/>
                <w:lang w:val="en-US"/>
              </w:rPr>
            </w:pPr>
            <w:r>
              <w:rPr>
                <w:rFonts w:hint="eastAsia" w:ascii="仿宋" w:hAnsi="仿宋" w:eastAsia="仿宋" w:cs="仿宋"/>
                <w:sz w:val="24"/>
                <w:szCs w:val="24"/>
                <w:lang w:val="en-US" w:bidi="ar"/>
              </w:rPr>
              <w:t>城市轨道交通运营安全</w:t>
            </w:r>
          </w:p>
        </w:tc>
        <w:tc>
          <w:tcPr>
            <w:tcW w:w="6103" w:type="dxa"/>
            <w:vAlign w:val="center"/>
          </w:tcPr>
          <w:p>
            <w:pPr>
              <w:pStyle w:val="9"/>
              <w:widowControl/>
              <w:shd w:val="clear" w:color="auto" w:fill="FFFFFF"/>
              <w:spacing w:beforeAutospacing="1"/>
              <w:rPr>
                <w:rFonts w:ascii="仿宋" w:hAnsi="仿宋" w:eastAsia="仿宋" w:cs="仿宋"/>
                <w:spacing w:val="-16"/>
                <w:szCs w:val="24"/>
              </w:rPr>
            </w:pPr>
            <w:r>
              <w:rPr>
                <w:rFonts w:hint="eastAsia" w:ascii="仿宋" w:hAnsi="仿宋" w:eastAsia="仿宋" w:cs="仿宋"/>
                <w:spacing w:val="-16"/>
                <w:szCs w:val="24"/>
                <w:lang w:val="en-US"/>
              </w:rPr>
              <w:t>阐述城市轨道交通安全管理的必要性、特殊性，掌握安全生产“五要素”，城市轨道安全管理的原则与方法，分析影响城市轨道运营安全的因素（人、物、环境、管理），制定应急预案，急救常识等。</w:t>
            </w:r>
          </w:p>
        </w:tc>
        <w:tc>
          <w:tcPr>
            <w:tcW w:w="819" w:type="dxa"/>
          </w:tcPr>
          <w:p>
            <w:pPr>
              <w:pStyle w:val="15"/>
              <w:ind w:left="86" w:right="74"/>
              <w:rPr>
                <w:rFonts w:ascii="仿宋" w:hAnsi="仿宋" w:eastAsia="仿宋" w:cs="仿宋"/>
                <w:spacing w:val="-16"/>
                <w:sz w:val="24"/>
                <w:szCs w:val="24"/>
                <w:lang w:val="en-US"/>
              </w:rPr>
            </w:pPr>
            <w:r>
              <w:rPr>
                <w:rFonts w:hint="eastAsia" w:ascii="仿宋" w:hAnsi="仿宋" w:eastAsia="仿宋" w:cs="仿宋"/>
                <w:spacing w:val="-16"/>
                <w:sz w:val="24"/>
                <w:szCs w:val="24"/>
                <w:lang w:val="en-US"/>
              </w:rPr>
              <w:t>80</w:t>
            </w:r>
          </w:p>
        </w:tc>
      </w:tr>
    </w:tbl>
    <w:p>
      <w:pPr>
        <w:jc w:val="center"/>
        <w:rPr>
          <w:rFonts w:ascii="仿宋" w:hAnsi="仿宋" w:eastAsia="仿宋"/>
          <w:sz w:val="32"/>
          <w:szCs w:val="32"/>
        </w:rPr>
      </w:pPr>
    </w:p>
    <w:p>
      <w:pPr>
        <w:pStyle w:val="5"/>
        <w:ind w:firstLine="643" w:firstLineChars="200"/>
        <w:rPr>
          <w:rFonts w:ascii="仿宋" w:hAnsi="仿宋" w:eastAsia="仿宋" w:cs="仿宋"/>
          <w:sz w:val="32"/>
          <w:szCs w:val="32"/>
        </w:rPr>
      </w:pPr>
      <w:r>
        <w:rPr>
          <w:rFonts w:hint="eastAsia" w:ascii="仿宋" w:hAnsi="仿宋" w:eastAsia="仿宋" w:cs="仿宋"/>
          <w:sz w:val="32"/>
          <w:szCs w:val="32"/>
          <w:lang w:val="en-US"/>
        </w:rPr>
        <w:t>2.</w:t>
      </w:r>
      <w:r>
        <w:rPr>
          <w:rFonts w:hint="eastAsia" w:ascii="仿宋" w:hAnsi="仿宋" w:eastAsia="仿宋" w:cs="仿宋"/>
          <w:sz w:val="32"/>
          <w:szCs w:val="32"/>
        </w:rPr>
        <w:t>专业方向</w:t>
      </w:r>
      <w:r>
        <w:rPr>
          <w:rFonts w:hint="eastAsia" w:ascii="仿宋" w:hAnsi="仿宋" w:eastAsia="仿宋" w:cs="仿宋"/>
          <w:sz w:val="32"/>
          <w:szCs w:val="32"/>
          <w:lang w:val="en-US"/>
        </w:rPr>
        <w:t>技能</w:t>
      </w:r>
      <w:r>
        <w:rPr>
          <w:rFonts w:hint="eastAsia" w:ascii="仿宋" w:hAnsi="仿宋" w:eastAsia="仿宋" w:cs="仿宋"/>
          <w:sz w:val="32"/>
          <w:szCs w:val="32"/>
        </w:rPr>
        <w:t>课</w:t>
      </w:r>
    </w:p>
    <w:tbl>
      <w:tblPr>
        <w:tblStyle w:val="10"/>
        <w:tblW w:w="9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1330"/>
        <w:gridCol w:w="7378"/>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9" w:type="dxa"/>
            <w:vAlign w:val="center"/>
          </w:tcPr>
          <w:p>
            <w:pPr>
              <w:tabs>
                <w:tab w:val="left" w:pos="250"/>
              </w:tabs>
              <w:adjustRightInd w:val="0"/>
              <w:jc w:val="center"/>
              <w:rPr>
                <w:rFonts w:ascii="仿宋" w:hAnsi="仿宋" w:eastAsia="仿宋" w:cs="仿宋"/>
                <w:b/>
                <w:kern w:val="2"/>
                <w:sz w:val="24"/>
                <w:szCs w:val="24"/>
                <w:lang w:val="en-US" w:bidi="ar-SA"/>
              </w:rPr>
            </w:pPr>
            <w:r>
              <w:rPr>
                <w:rFonts w:hint="eastAsia" w:ascii="仿宋" w:hAnsi="仿宋" w:eastAsia="仿宋" w:cs="仿宋"/>
                <w:b/>
                <w:kern w:val="2"/>
                <w:sz w:val="24"/>
                <w:szCs w:val="24"/>
                <w:lang w:val="en-US" w:bidi="ar-SA"/>
              </w:rPr>
              <w:t>序号</w:t>
            </w:r>
          </w:p>
        </w:tc>
        <w:tc>
          <w:tcPr>
            <w:tcW w:w="1330" w:type="dxa"/>
            <w:vAlign w:val="center"/>
          </w:tcPr>
          <w:p>
            <w:pPr>
              <w:tabs>
                <w:tab w:val="left" w:pos="250"/>
              </w:tabs>
              <w:adjustRightInd w:val="0"/>
              <w:jc w:val="center"/>
              <w:rPr>
                <w:rFonts w:ascii="仿宋" w:hAnsi="仿宋" w:eastAsia="仿宋" w:cs="仿宋"/>
                <w:b/>
                <w:kern w:val="2"/>
                <w:sz w:val="24"/>
                <w:szCs w:val="24"/>
                <w:lang w:val="en-US" w:bidi="ar-SA"/>
              </w:rPr>
            </w:pPr>
            <w:r>
              <w:rPr>
                <w:rFonts w:hint="eastAsia" w:ascii="仿宋" w:hAnsi="仿宋" w:eastAsia="仿宋" w:cs="仿宋"/>
                <w:b/>
                <w:kern w:val="2"/>
                <w:sz w:val="24"/>
                <w:szCs w:val="24"/>
                <w:lang w:val="en-US" w:bidi="ar-SA"/>
              </w:rPr>
              <w:t>课程名称</w:t>
            </w:r>
          </w:p>
        </w:tc>
        <w:tc>
          <w:tcPr>
            <w:tcW w:w="7378" w:type="dxa"/>
            <w:vAlign w:val="center"/>
          </w:tcPr>
          <w:p>
            <w:pPr>
              <w:tabs>
                <w:tab w:val="left" w:pos="250"/>
              </w:tabs>
              <w:adjustRightInd w:val="0"/>
              <w:jc w:val="center"/>
              <w:rPr>
                <w:rFonts w:ascii="仿宋" w:hAnsi="仿宋" w:eastAsia="仿宋" w:cs="仿宋"/>
                <w:b/>
                <w:kern w:val="2"/>
                <w:sz w:val="24"/>
                <w:szCs w:val="24"/>
                <w:lang w:val="en-US" w:bidi="ar-SA"/>
              </w:rPr>
            </w:pPr>
            <w:r>
              <w:rPr>
                <w:rFonts w:hint="eastAsia" w:ascii="仿宋" w:hAnsi="仿宋" w:eastAsia="仿宋" w:cs="仿宋"/>
                <w:b/>
                <w:kern w:val="2"/>
                <w:sz w:val="24"/>
                <w:szCs w:val="24"/>
                <w:lang w:val="en-US" w:bidi="ar-SA"/>
              </w:rPr>
              <w:t>主要教学内容和要求</w:t>
            </w:r>
          </w:p>
        </w:tc>
        <w:tc>
          <w:tcPr>
            <w:tcW w:w="612" w:type="dxa"/>
            <w:vAlign w:val="center"/>
          </w:tcPr>
          <w:p>
            <w:pPr>
              <w:tabs>
                <w:tab w:val="left" w:pos="250"/>
              </w:tabs>
              <w:adjustRightInd w:val="0"/>
              <w:jc w:val="center"/>
              <w:rPr>
                <w:rFonts w:ascii="仿宋" w:hAnsi="仿宋" w:eastAsia="仿宋" w:cs="仿宋"/>
                <w:b/>
                <w:kern w:val="2"/>
                <w:sz w:val="24"/>
                <w:szCs w:val="24"/>
                <w:lang w:val="en-US" w:bidi="ar-SA"/>
              </w:rPr>
            </w:pPr>
            <w:r>
              <w:rPr>
                <w:rFonts w:hint="eastAsia" w:ascii="仿宋" w:hAnsi="仿宋" w:eastAsia="仿宋" w:cs="仿宋"/>
                <w:b/>
                <w:kern w:val="2"/>
                <w:sz w:val="24"/>
                <w:szCs w:val="24"/>
                <w:lang w:val="en-US" w:bidi="ar-SA"/>
              </w:rPr>
              <w:t>参考</w:t>
            </w:r>
          </w:p>
          <w:p>
            <w:pPr>
              <w:tabs>
                <w:tab w:val="left" w:pos="250"/>
              </w:tabs>
              <w:adjustRightInd w:val="0"/>
              <w:jc w:val="center"/>
              <w:rPr>
                <w:rFonts w:ascii="仿宋" w:hAnsi="仿宋" w:eastAsia="仿宋" w:cs="仿宋"/>
                <w:b/>
                <w:kern w:val="2"/>
                <w:sz w:val="24"/>
                <w:szCs w:val="24"/>
                <w:lang w:val="en-US" w:bidi="ar-SA"/>
              </w:rPr>
            </w:pPr>
            <w:r>
              <w:rPr>
                <w:rFonts w:hint="eastAsia" w:ascii="仿宋" w:hAnsi="仿宋" w:eastAsia="仿宋" w:cs="仿宋"/>
                <w:b/>
                <w:kern w:val="2"/>
                <w:sz w:val="24"/>
                <w:szCs w:val="24"/>
                <w:lang w:val="en-US" w:bidi="ar-SA"/>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29" w:type="dxa"/>
            <w:vAlign w:val="center"/>
          </w:tcPr>
          <w:p>
            <w:pPr>
              <w:tabs>
                <w:tab w:val="left" w:pos="250"/>
              </w:tabs>
              <w:adjustRightInd w:val="0"/>
              <w:jc w:val="center"/>
              <w:rPr>
                <w:rFonts w:ascii="仿宋" w:hAnsi="仿宋" w:eastAsia="仿宋" w:cs="仿宋"/>
                <w:kern w:val="2"/>
                <w:sz w:val="24"/>
                <w:szCs w:val="24"/>
                <w:lang w:val="en-US" w:bidi="ar-SA"/>
              </w:rPr>
            </w:pPr>
            <w:r>
              <w:rPr>
                <w:rFonts w:hint="eastAsia" w:ascii="仿宋" w:hAnsi="仿宋" w:eastAsia="仿宋" w:cs="仿宋"/>
                <w:kern w:val="2"/>
                <w:sz w:val="24"/>
                <w:szCs w:val="24"/>
                <w:lang w:val="en-US" w:bidi="ar-SA"/>
              </w:rPr>
              <w:t>1</w:t>
            </w:r>
          </w:p>
        </w:tc>
        <w:tc>
          <w:tcPr>
            <w:tcW w:w="1330" w:type="dxa"/>
            <w:vAlign w:val="center"/>
          </w:tcPr>
          <w:p>
            <w:pPr>
              <w:autoSpaceDE/>
              <w:autoSpaceDN/>
              <w:jc w:val="both"/>
              <w:rPr>
                <w:rFonts w:ascii="仿宋" w:hAnsi="仿宋" w:eastAsia="仿宋" w:cs="仿宋"/>
                <w:kern w:val="2"/>
                <w:sz w:val="24"/>
                <w:szCs w:val="24"/>
                <w:lang w:val="en-US" w:bidi="ar-SA"/>
              </w:rPr>
            </w:pPr>
            <w:r>
              <w:rPr>
                <w:rFonts w:hint="eastAsia" w:ascii="仿宋" w:hAnsi="仿宋" w:eastAsia="仿宋" w:cs="仿宋"/>
                <w:kern w:val="2"/>
                <w:sz w:val="24"/>
                <w:szCs w:val="24"/>
                <w:lang w:val="en-US" w:bidi="ar-SA"/>
              </w:rPr>
              <w:t>普通话与说话训练</w:t>
            </w:r>
          </w:p>
        </w:tc>
        <w:tc>
          <w:tcPr>
            <w:tcW w:w="7378" w:type="dxa"/>
            <w:vAlign w:val="center"/>
          </w:tcPr>
          <w:p>
            <w:pPr>
              <w:autoSpaceDE/>
              <w:autoSpaceDN/>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训练普通话声母系统、韵母系统、声调、音节、音变、词汇和语法的规范与辨正以及朗读几个部分构成,提升标准普通话的日常使用。</w:t>
            </w:r>
          </w:p>
        </w:tc>
        <w:tc>
          <w:tcPr>
            <w:tcW w:w="612" w:type="dxa"/>
            <w:vAlign w:val="center"/>
          </w:tcPr>
          <w:p>
            <w:pPr>
              <w:autoSpaceDE/>
              <w:autoSpaceDN/>
              <w:jc w:val="center"/>
              <w:rPr>
                <w:rFonts w:ascii="仿宋" w:hAnsi="仿宋" w:eastAsia="仿宋" w:cs="仿宋"/>
                <w:color w:val="000000"/>
                <w:kern w:val="2"/>
                <w:sz w:val="24"/>
                <w:szCs w:val="24"/>
                <w:lang w:val="en-US" w:bidi="ar-SA"/>
              </w:rPr>
            </w:pPr>
            <w:r>
              <w:rPr>
                <w:rFonts w:hint="eastAsia" w:ascii="仿宋" w:hAnsi="仿宋" w:eastAsia="仿宋" w:cs="仿宋"/>
                <w:color w:val="000000"/>
                <w:kern w:val="2"/>
                <w:sz w:val="24"/>
                <w:szCs w:val="24"/>
                <w:lang w:val="en-US" w:bidi="ar-S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29" w:type="dxa"/>
            <w:vAlign w:val="center"/>
          </w:tcPr>
          <w:p>
            <w:pPr>
              <w:tabs>
                <w:tab w:val="left" w:pos="250"/>
              </w:tabs>
              <w:adjustRightInd w:val="0"/>
              <w:jc w:val="center"/>
              <w:rPr>
                <w:rFonts w:ascii="仿宋" w:hAnsi="仿宋" w:eastAsia="仿宋" w:cs="仿宋"/>
                <w:kern w:val="2"/>
                <w:sz w:val="24"/>
                <w:szCs w:val="24"/>
                <w:lang w:val="en-US" w:bidi="ar-SA"/>
              </w:rPr>
            </w:pPr>
            <w:r>
              <w:rPr>
                <w:rFonts w:hint="eastAsia" w:ascii="仿宋" w:hAnsi="仿宋" w:eastAsia="仿宋" w:cs="仿宋"/>
                <w:kern w:val="2"/>
                <w:sz w:val="24"/>
                <w:szCs w:val="24"/>
                <w:lang w:val="en-US" w:bidi="ar-SA"/>
              </w:rPr>
              <w:t>2</w:t>
            </w:r>
          </w:p>
        </w:tc>
        <w:tc>
          <w:tcPr>
            <w:tcW w:w="1330" w:type="dxa"/>
            <w:vAlign w:val="center"/>
          </w:tcPr>
          <w:p>
            <w:pPr>
              <w:autoSpaceDE/>
              <w:autoSpaceDN/>
              <w:jc w:val="both"/>
              <w:rPr>
                <w:rFonts w:ascii="仿宋" w:hAnsi="仿宋" w:eastAsia="仿宋" w:cs="仿宋"/>
                <w:color w:val="000000"/>
                <w:kern w:val="2"/>
                <w:sz w:val="24"/>
                <w:szCs w:val="24"/>
                <w:lang w:val="en-US" w:bidi="ar-SA"/>
              </w:rPr>
            </w:pPr>
            <w:r>
              <w:rPr>
                <w:rFonts w:hint="eastAsia" w:ascii="仿宋" w:hAnsi="仿宋" w:eastAsia="仿宋" w:cs="仿宋"/>
                <w:color w:val="000000"/>
                <w:kern w:val="2"/>
                <w:sz w:val="24"/>
                <w:szCs w:val="24"/>
                <w:lang w:val="en-US" w:bidi="ar-SA"/>
              </w:rPr>
              <w:t>城市轨道交通安检实务</w:t>
            </w:r>
          </w:p>
        </w:tc>
        <w:tc>
          <w:tcPr>
            <w:tcW w:w="7378" w:type="dxa"/>
            <w:vAlign w:val="center"/>
          </w:tcPr>
          <w:p>
            <w:pPr>
              <w:autoSpaceDE/>
              <w:autoSpaceDN/>
              <w:rPr>
                <w:rFonts w:ascii="仿宋" w:hAnsi="仿宋" w:eastAsia="仿宋" w:cs="仿宋"/>
                <w:color w:val="000000"/>
                <w:kern w:val="2"/>
                <w:sz w:val="24"/>
                <w:szCs w:val="24"/>
                <w:lang w:val="en-US" w:bidi="ar-SA"/>
              </w:rPr>
            </w:pPr>
            <w:r>
              <w:rPr>
                <w:rFonts w:hint="eastAsia" w:ascii="仿宋" w:hAnsi="仿宋" w:eastAsia="仿宋" w:cs="仿宋"/>
                <w:sz w:val="24"/>
                <w:szCs w:val="24"/>
                <w:shd w:val="clear" w:color="auto" w:fill="FFFFFF"/>
              </w:rPr>
              <w:t>地铁标志辨识、地铁构件认知、地铁支持系统、急救知识介绍、公共卫生防控等，</w:t>
            </w:r>
            <w:r>
              <w:rPr>
                <w:rFonts w:hint="eastAsia" w:ascii="仿宋" w:hAnsi="仿宋" w:eastAsia="仿宋" w:cs="仿宋"/>
                <w:sz w:val="24"/>
                <w:szCs w:val="24"/>
                <w:shd w:val="clear" w:color="auto" w:fill="FFFFFF"/>
                <w:lang w:val="en-US"/>
              </w:rPr>
              <w:t>树立城市轨道安检的基本概念和重要意识。</w:t>
            </w:r>
          </w:p>
        </w:tc>
        <w:tc>
          <w:tcPr>
            <w:tcW w:w="612" w:type="dxa"/>
            <w:vAlign w:val="center"/>
          </w:tcPr>
          <w:p>
            <w:pPr>
              <w:autoSpaceDE/>
              <w:autoSpaceDN/>
              <w:jc w:val="center"/>
              <w:rPr>
                <w:rFonts w:ascii="仿宋" w:hAnsi="仿宋" w:eastAsia="仿宋" w:cs="仿宋"/>
                <w:color w:val="000000"/>
                <w:kern w:val="2"/>
                <w:sz w:val="24"/>
                <w:szCs w:val="24"/>
                <w:lang w:val="en-US" w:bidi="ar-SA"/>
              </w:rPr>
            </w:pPr>
            <w:r>
              <w:rPr>
                <w:rFonts w:hint="eastAsia" w:ascii="仿宋" w:hAnsi="仿宋" w:eastAsia="仿宋" w:cs="仿宋"/>
                <w:color w:val="000000"/>
                <w:kern w:val="2"/>
                <w:sz w:val="24"/>
                <w:szCs w:val="24"/>
                <w:lang w:val="en-US" w:bidi="ar-S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29" w:type="dxa"/>
            <w:vAlign w:val="center"/>
          </w:tcPr>
          <w:p>
            <w:pPr>
              <w:tabs>
                <w:tab w:val="left" w:pos="250"/>
              </w:tabs>
              <w:adjustRightInd w:val="0"/>
              <w:jc w:val="center"/>
              <w:rPr>
                <w:rFonts w:ascii="仿宋" w:hAnsi="仿宋" w:eastAsia="仿宋" w:cs="仿宋"/>
                <w:kern w:val="2"/>
                <w:sz w:val="24"/>
                <w:szCs w:val="24"/>
                <w:lang w:val="en-US" w:bidi="ar-SA"/>
              </w:rPr>
            </w:pPr>
            <w:r>
              <w:rPr>
                <w:rFonts w:hint="eastAsia" w:ascii="仿宋" w:hAnsi="仿宋" w:eastAsia="仿宋" w:cs="仿宋"/>
                <w:kern w:val="2"/>
                <w:sz w:val="24"/>
                <w:szCs w:val="24"/>
                <w:lang w:val="en-US" w:bidi="ar-SA"/>
              </w:rPr>
              <w:t>3</w:t>
            </w:r>
          </w:p>
        </w:tc>
        <w:tc>
          <w:tcPr>
            <w:tcW w:w="1330" w:type="dxa"/>
            <w:vAlign w:val="center"/>
          </w:tcPr>
          <w:p>
            <w:pPr>
              <w:autoSpaceDE/>
              <w:autoSpaceDN/>
              <w:jc w:val="both"/>
              <w:rPr>
                <w:rFonts w:ascii="仿宋" w:hAnsi="仿宋" w:eastAsia="仿宋" w:cs="仿宋"/>
                <w:color w:val="000000"/>
                <w:kern w:val="2"/>
                <w:sz w:val="24"/>
                <w:szCs w:val="24"/>
                <w:lang w:val="en-US" w:bidi="ar-SA"/>
              </w:rPr>
            </w:pPr>
            <w:r>
              <w:rPr>
                <w:rFonts w:hint="eastAsia" w:ascii="仿宋" w:hAnsi="仿宋" w:eastAsia="仿宋" w:cs="仿宋"/>
                <w:color w:val="000000"/>
                <w:kern w:val="2"/>
                <w:sz w:val="24"/>
                <w:szCs w:val="24"/>
                <w:lang w:val="en-US" w:bidi="ar-SA"/>
              </w:rPr>
              <w:t>中国</w:t>
            </w:r>
            <w:r>
              <w:rPr>
                <w:rFonts w:hint="eastAsia" w:ascii="仿宋" w:hAnsi="仿宋" w:eastAsia="仿宋" w:cs="仿宋"/>
                <w:color w:val="000000"/>
                <w:sz w:val="24"/>
                <w:szCs w:val="24"/>
              </w:rPr>
              <w:t>旅游地理</w:t>
            </w:r>
          </w:p>
        </w:tc>
        <w:tc>
          <w:tcPr>
            <w:tcW w:w="7378" w:type="dxa"/>
            <w:vAlign w:val="center"/>
          </w:tcPr>
          <w:p>
            <w:pPr>
              <w:autoSpaceDE/>
              <w:autoSpaceDN/>
              <w:rPr>
                <w:rFonts w:ascii="仿宋" w:hAnsi="仿宋" w:eastAsia="仿宋" w:cs="仿宋"/>
                <w:color w:val="000000"/>
                <w:kern w:val="2"/>
                <w:sz w:val="24"/>
                <w:szCs w:val="24"/>
                <w:lang w:val="en-US" w:bidi="ar-SA"/>
              </w:rPr>
            </w:pPr>
            <w:r>
              <w:rPr>
                <w:rFonts w:hint="eastAsia" w:ascii="仿宋" w:hAnsi="仿宋" w:eastAsia="仿宋" w:cs="仿宋"/>
                <w:sz w:val="24"/>
                <w:szCs w:val="24"/>
              </w:rPr>
              <w:t>旅游从业必备的中国旅游地理基础知识、技能；树立空间地域意识；形成旅游综合动态思维。</w:t>
            </w:r>
          </w:p>
        </w:tc>
        <w:tc>
          <w:tcPr>
            <w:tcW w:w="612" w:type="dxa"/>
            <w:vAlign w:val="center"/>
          </w:tcPr>
          <w:p>
            <w:pPr>
              <w:autoSpaceDE/>
              <w:autoSpaceDN/>
              <w:jc w:val="center"/>
              <w:rPr>
                <w:rFonts w:ascii="仿宋" w:hAnsi="仿宋" w:eastAsia="仿宋" w:cs="仿宋"/>
                <w:color w:val="000000"/>
                <w:kern w:val="2"/>
                <w:sz w:val="24"/>
                <w:szCs w:val="24"/>
                <w:lang w:val="en-US" w:bidi="ar-SA"/>
              </w:rPr>
            </w:pPr>
            <w:r>
              <w:rPr>
                <w:rFonts w:hint="eastAsia" w:ascii="仿宋" w:hAnsi="仿宋" w:eastAsia="仿宋" w:cs="仿宋"/>
                <w:color w:val="000000"/>
                <w:kern w:val="2"/>
                <w:sz w:val="24"/>
                <w:szCs w:val="24"/>
                <w:lang w:val="en-US" w:bidi="ar-S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29" w:type="dxa"/>
            <w:vAlign w:val="center"/>
          </w:tcPr>
          <w:p>
            <w:pPr>
              <w:tabs>
                <w:tab w:val="left" w:pos="250"/>
              </w:tabs>
              <w:adjustRightInd w:val="0"/>
              <w:jc w:val="center"/>
              <w:rPr>
                <w:rFonts w:ascii="仿宋" w:hAnsi="仿宋" w:eastAsia="仿宋" w:cs="仿宋"/>
                <w:kern w:val="2"/>
                <w:sz w:val="24"/>
                <w:szCs w:val="24"/>
                <w:lang w:val="en-US" w:bidi="ar-SA"/>
              </w:rPr>
            </w:pPr>
            <w:r>
              <w:rPr>
                <w:rFonts w:hint="eastAsia" w:ascii="仿宋" w:hAnsi="仿宋" w:eastAsia="仿宋" w:cs="仿宋"/>
                <w:kern w:val="2"/>
                <w:sz w:val="24"/>
                <w:szCs w:val="24"/>
                <w:lang w:val="en-US" w:bidi="ar-SA"/>
              </w:rPr>
              <w:t>4</w:t>
            </w:r>
          </w:p>
        </w:tc>
        <w:tc>
          <w:tcPr>
            <w:tcW w:w="1330" w:type="dxa"/>
            <w:vAlign w:val="center"/>
          </w:tcPr>
          <w:p>
            <w:pPr>
              <w:widowControl/>
              <w:textAlignment w:val="center"/>
              <w:rPr>
                <w:rFonts w:ascii="仿宋" w:hAnsi="仿宋" w:eastAsia="仿宋" w:cs="仿宋"/>
                <w:color w:val="FF0000"/>
                <w:sz w:val="24"/>
                <w:szCs w:val="24"/>
                <w:lang w:val="en-US"/>
              </w:rPr>
            </w:pPr>
            <w:r>
              <w:rPr>
                <w:rFonts w:hint="eastAsia" w:ascii="仿宋" w:hAnsi="仿宋" w:eastAsia="仿宋" w:cs="仿宋"/>
                <w:sz w:val="24"/>
                <w:szCs w:val="24"/>
                <w:lang w:val="en-US" w:bidi="ar"/>
              </w:rPr>
              <w:t>城市轨道交通专业英语</w:t>
            </w:r>
          </w:p>
        </w:tc>
        <w:tc>
          <w:tcPr>
            <w:tcW w:w="7378" w:type="dxa"/>
            <w:vAlign w:val="center"/>
          </w:tcPr>
          <w:p>
            <w:pPr>
              <w:autoSpaceDE/>
              <w:autoSpaceDN/>
              <w:rPr>
                <w:rFonts w:ascii="仿宋" w:hAnsi="仿宋" w:eastAsia="仿宋" w:cs="仿宋"/>
                <w:color w:val="000000"/>
                <w:kern w:val="2"/>
                <w:sz w:val="24"/>
                <w:szCs w:val="24"/>
                <w:lang w:val="en-US" w:bidi="ar-SA"/>
              </w:rPr>
            </w:pPr>
            <w:r>
              <w:rPr>
                <w:rFonts w:hint="eastAsia" w:ascii="仿宋" w:hAnsi="仿宋" w:eastAsia="仿宋" w:cs="仿宋"/>
                <w:sz w:val="24"/>
                <w:szCs w:val="24"/>
                <w:shd w:val="clear" w:color="auto" w:fill="FFFFFF"/>
                <w:lang w:val="en-US"/>
              </w:rPr>
              <w:t>英文介绍了</w:t>
            </w:r>
            <w:r>
              <w:rPr>
                <w:rFonts w:hint="eastAsia" w:ascii="仿宋" w:hAnsi="仿宋" w:eastAsia="仿宋" w:cs="仿宋"/>
                <w:sz w:val="24"/>
                <w:szCs w:val="24"/>
                <w:shd w:val="clear" w:color="auto" w:fill="FFFFFF"/>
              </w:rPr>
              <w:t>地铁客运服务、城轨交通主要设施设 备和城市轨道交通类型，乘客服务工作、主要设施设备 和轨道交通的类型，</w:t>
            </w:r>
            <w:r>
              <w:rPr>
                <w:rFonts w:hint="eastAsia" w:ascii="仿宋" w:hAnsi="仿宋" w:eastAsia="仿宋" w:cs="仿宋"/>
                <w:sz w:val="24"/>
                <w:szCs w:val="24"/>
                <w:shd w:val="clear" w:color="auto" w:fill="FFFFFF"/>
                <w:lang w:val="en-US"/>
              </w:rPr>
              <w:t>正确在服务情景中使用专业术语以及服务语言。</w:t>
            </w:r>
          </w:p>
        </w:tc>
        <w:tc>
          <w:tcPr>
            <w:tcW w:w="612" w:type="dxa"/>
            <w:vAlign w:val="center"/>
          </w:tcPr>
          <w:p>
            <w:pPr>
              <w:autoSpaceDE/>
              <w:autoSpaceDN/>
              <w:jc w:val="center"/>
              <w:rPr>
                <w:rFonts w:ascii="仿宋" w:hAnsi="仿宋" w:eastAsia="仿宋" w:cs="仿宋"/>
                <w:color w:val="000000"/>
                <w:kern w:val="2"/>
                <w:sz w:val="24"/>
                <w:szCs w:val="24"/>
                <w:lang w:val="en-US" w:bidi="ar-SA"/>
              </w:rPr>
            </w:pPr>
            <w:r>
              <w:rPr>
                <w:rFonts w:hint="eastAsia" w:ascii="仿宋" w:hAnsi="仿宋" w:eastAsia="仿宋" w:cs="仿宋"/>
                <w:color w:val="000000"/>
                <w:kern w:val="2"/>
                <w:sz w:val="24"/>
                <w:szCs w:val="24"/>
                <w:lang w:val="en-US" w:bidi="ar-S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29" w:type="dxa"/>
            <w:vAlign w:val="center"/>
          </w:tcPr>
          <w:p>
            <w:pPr>
              <w:tabs>
                <w:tab w:val="left" w:pos="250"/>
              </w:tabs>
              <w:adjustRightInd w:val="0"/>
              <w:jc w:val="center"/>
              <w:rPr>
                <w:rFonts w:ascii="仿宋" w:hAnsi="仿宋" w:eastAsia="仿宋" w:cs="仿宋"/>
                <w:kern w:val="2"/>
                <w:sz w:val="24"/>
                <w:szCs w:val="24"/>
                <w:lang w:val="en-US" w:bidi="ar-SA"/>
              </w:rPr>
            </w:pPr>
            <w:r>
              <w:rPr>
                <w:rFonts w:hint="eastAsia" w:ascii="仿宋" w:hAnsi="仿宋" w:eastAsia="仿宋" w:cs="仿宋"/>
                <w:kern w:val="2"/>
                <w:sz w:val="24"/>
                <w:szCs w:val="24"/>
                <w:lang w:val="en-US" w:bidi="ar-SA"/>
              </w:rPr>
              <w:t>5</w:t>
            </w:r>
          </w:p>
        </w:tc>
        <w:tc>
          <w:tcPr>
            <w:tcW w:w="1330" w:type="dxa"/>
            <w:vAlign w:val="center"/>
          </w:tcPr>
          <w:p>
            <w:pPr>
              <w:widowControl/>
              <w:textAlignment w:val="center"/>
              <w:rPr>
                <w:rFonts w:ascii="仿宋" w:hAnsi="仿宋" w:eastAsia="仿宋" w:cs="仿宋"/>
                <w:sz w:val="24"/>
                <w:szCs w:val="24"/>
                <w:lang w:val="en-US"/>
              </w:rPr>
            </w:pPr>
            <w:r>
              <w:rPr>
                <w:rFonts w:hint="eastAsia" w:ascii="仿宋" w:hAnsi="仿宋" w:eastAsia="仿宋" w:cs="仿宋"/>
                <w:sz w:val="24"/>
                <w:szCs w:val="24"/>
                <w:lang w:val="en-US" w:bidi="ar"/>
              </w:rPr>
              <w:t>高铁服务心理学</w:t>
            </w:r>
          </w:p>
        </w:tc>
        <w:tc>
          <w:tcPr>
            <w:tcW w:w="7378" w:type="dxa"/>
            <w:vAlign w:val="center"/>
          </w:tcPr>
          <w:p>
            <w:pPr>
              <w:autoSpaceDE/>
              <w:autoSpaceDN/>
              <w:rPr>
                <w:rFonts w:ascii="仿宋" w:hAnsi="仿宋" w:eastAsia="仿宋" w:cs="仿宋"/>
                <w:color w:val="000000"/>
                <w:kern w:val="2"/>
                <w:sz w:val="24"/>
                <w:szCs w:val="24"/>
                <w:lang w:val="en-US" w:bidi="ar-SA"/>
              </w:rPr>
            </w:pPr>
            <w:r>
              <w:rPr>
                <w:rFonts w:hint="eastAsia" w:ascii="仿宋" w:hAnsi="仿宋" w:eastAsia="仿宋" w:cs="仿宋"/>
                <w:sz w:val="24"/>
                <w:szCs w:val="24"/>
                <w:shd w:val="clear" w:color="auto" w:fill="FFFFFF"/>
                <w:lang w:val="en-US"/>
              </w:rPr>
              <w:t>从如何了解旅客的心理，调节自身情绪出发，快速解决矛盾，提高服务水平。</w:t>
            </w:r>
          </w:p>
        </w:tc>
        <w:tc>
          <w:tcPr>
            <w:tcW w:w="612" w:type="dxa"/>
            <w:vAlign w:val="center"/>
          </w:tcPr>
          <w:p>
            <w:pPr>
              <w:autoSpaceDE/>
              <w:autoSpaceDN/>
              <w:jc w:val="center"/>
              <w:rPr>
                <w:rFonts w:ascii="仿宋" w:hAnsi="仿宋" w:eastAsia="仿宋" w:cs="仿宋"/>
                <w:color w:val="000000"/>
                <w:kern w:val="2"/>
                <w:sz w:val="24"/>
                <w:szCs w:val="24"/>
                <w:lang w:val="en-US" w:bidi="ar-SA"/>
              </w:rPr>
            </w:pPr>
            <w:r>
              <w:rPr>
                <w:rFonts w:hint="eastAsia" w:ascii="仿宋" w:hAnsi="仿宋" w:eastAsia="仿宋" w:cs="仿宋"/>
                <w:color w:val="000000"/>
                <w:kern w:val="2"/>
                <w:sz w:val="24"/>
                <w:szCs w:val="24"/>
                <w:lang w:val="en-US" w:bidi="ar-S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29" w:type="dxa"/>
            <w:vAlign w:val="center"/>
          </w:tcPr>
          <w:p>
            <w:pPr>
              <w:tabs>
                <w:tab w:val="left" w:pos="250"/>
              </w:tabs>
              <w:adjustRightInd w:val="0"/>
              <w:jc w:val="center"/>
              <w:rPr>
                <w:rFonts w:ascii="仿宋" w:hAnsi="仿宋" w:eastAsia="仿宋" w:cs="仿宋"/>
                <w:kern w:val="2"/>
                <w:sz w:val="24"/>
                <w:szCs w:val="24"/>
                <w:lang w:val="en-US" w:bidi="ar-SA"/>
              </w:rPr>
            </w:pPr>
            <w:r>
              <w:rPr>
                <w:rFonts w:hint="eastAsia" w:ascii="仿宋" w:hAnsi="仿宋" w:eastAsia="仿宋" w:cs="仿宋"/>
                <w:kern w:val="2"/>
                <w:sz w:val="24"/>
                <w:szCs w:val="24"/>
                <w:lang w:val="en-US" w:bidi="ar-SA"/>
              </w:rPr>
              <w:t>6</w:t>
            </w:r>
          </w:p>
        </w:tc>
        <w:tc>
          <w:tcPr>
            <w:tcW w:w="1330" w:type="dxa"/>
            <w:vAlign w:val="center"/>
          </w:tcPr>
          <w:p>
            <w:pPr>
              <w:widowControl/>
              <w:textAlignment w:val="center"/>
              <w:rPr>
                <w:rFonts w:ascii="仿宋" w:hAnsi="仿宋" w:eastAsia="仿宋" w:cs="仿宋"/>
                <w:sz w:val="24"/>
                <w:szCs w:val="24"/>
                <w:lang w:val="en-US"/>
              </w:rPr>
            </w:pPr>
            <w:r>
              <w:rPr>
                <w:rFonts w:hint="eastAsia" w:ascii="仿宋" w:hAnsi="仿宋" w:eastAsia="仿宋" w:cs="仿宋"/>
                <w:sz w:val="24"/>
                <w:szCs w:val="24"/>
                <w:lang w:val="en-US"/>
              </w:rPr>
              <w:t>城市轨道交通运输服务礼仪</w:t>
            </w:r>
          </w:p>
        </w:tc>
        <w:tc>
          <w:tcPr>
            <w:tcW w:w="7378" w:type="dxa"/>
            <w:vAlign w:val="center"/>
          </w:tcPr>
          <w:p>
            <w:pPr>
              <w:autoSpaceDE/>
              <w:autoSpaceDN/>
              <w:rPr>
                <w:rFonts w:ascii="仿宋" w:hAnsi="仿宋" w:eastAsia="仿宋" w:cs="仿宋"/>
                <w:kern w:val="2"/>
                <w:sz w:val="24"/>
                <w:szCs w:val="24"/>
                <w:lang w:val="en-US" w:bidi="ar-SA"/>
              </w:rPr>
            </w:pPr>
            <w:r>
              <w:rPr>
                <w:rFonts w:hint="eastAsia" w:ascii="仿宋" w:hAnsi="仿宋" w:eastAsia="仿宋" w:cs="仿宋"/>
                <w:sz w:val="24"/>
                <w:szCs w:val="24"/>
                <w:shd w:val="clear" w:color="auto" w:fill="FFFFFF"/>
                <w:lang w:val="en-US"/>
              </w:rPr>
              <w:t>主要讲述</w:t>
            </w:r>
            <w:r>
              <w:rPr>
                <w:rFonts w:hint="eastAsia" w:ascii="仿宋" w:hAnsi="仿宋" w:eastAsia="仿宋" w:cs="仿宋"/>
                <w:sz w:val="24"/>
                <w:szCs w:val="24"/>
                <w:shd w:val="clear" w:color="auto" w:fill="FFFFFF"/>
              </w:rPr>
              <w:t>城市轨道交通客运服务礼仪基本知识，城市轨道交通客运服务人员的职业气质培养，城市轨道交通客运服务人员的仪容神态、服饰礼仪、仪态礼仪，</w:t>
            </w:r>
            <w:r>
              <w:rPr>
                <w:rFonts w:hint="eastAsia" w:ascii="仿宋" w:hAnsi="仿宋" w:eastAsia="仿宋" w:cs="仿宋"/>
                <w:sz w:val="24"/>
                <w:szCs w:val="24"/>
                <w:shd w:val="clear" w:color="auto" w:fill="FFFFFF"/>
                <w:lang w:val="en-US"/>
              </w:rPr>
              <w:t>以及</w:t>
            </w:r>
            <w:r>
              <w:rPr>
                <w:rFonts w:hint="eastAsia" w:ascii="仿宋" w:hAnsi="仿宋" w:eastAsia="仿宋" w:cs="仿宋"/>
                <w:sz w:val="24"/>
                <w:szCs w:val="24"/>
                <w:shd w:val="clear" w:color="auto" w:fill="FFFFFF"/>
              </w:rPr>
              <w:t>城市轨道交通客运服务人员的沟通礼仪</w:t>
            </w:r>
            <w:r>
              <w:rPr>
                <w:rFonts w:hint="eastAsia" w:ascii="仿宋" w:hAnsi="仿宋" w:eastAsia="仿宋" w:cs="仿宋"/>
                <w:sz w:val="24"/>
                <w:szCs w:val="24"/>
                <w:shd w:val="clear" w:color="auto" w:fill="FFFFFF"/>
                <w:lang w:val="en-US"/>
              </w:rPr>
              <w:t>和</w:t>
            </w:r>
            <w:r>
              <w:rPr>
                <w:rFonts w:hint="eastAsia" w:ascii="仿宋" w:hAnsi="仿宋" w:eastAsia="仿宋" w:cs="仿宋"/>
                <w:sz w:val="24"/>
                <w:szCs w:val="24"/>
                <w:shd w:val="clear" w:color="auto" w:fill="FFFFFF"/>
              </w:rPr>
              <w:t>运服务礼仪。</w:t>
            </w:r>
          </w:p>
        </w:tc>
        <w:tc>
          <w:tcPr>
            <w:tcW w:w="612" w:type="dxa"/>
            <w:vAlign w:val="center"/>
          </w:tcPr>
          <w:p>
            <w:pPr>
              <w:autoSpaceDE/>
              <w:autoSpaceDN/>
              <w:jc w:val="center"/>
              <w:rPr>
                <w:rFonts w:ascii="仿宋" w:hAnsi="仿宋" w:eastAsia="仿宋" w:cs="仿宋"/>
                <w:color w:val="000000"/>
                <w:kern w:val="2"/>
                <w:sz w:val="24"/>
                <w:szCs w:val="24"/>
                <w:lang w:val="en-US" w:bidi="ar-SA"/>
              </w:rPr>
            </w:pPr>
            <w:r>
              <w:rPr>
                <w:rFonts w:hint="eastAsia" w:ascii="仿宋" w:hAnsi="仿宋" w:eastAsia="仿宋" w:cs="仿宋"/>
                <w:color w:val="000000"/>
                <w:kern w:val="2"/>
                <w:sz w:val="24"/>
                <w:szCs w:val="24"/>
                <w:lang w:val="en-US" w:bidi="ar-SA"/>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29" w:type="dxa"/>
            <w:vAlign w:val="center"/>
          </w:tcPr>
          <w:p>
            <w:pPr>
              <w:tabs>
                <w:tab w:val="left" w:pos="250"/>
              </w:tabs>
              <w:adjustRightInd w:val="0"/>
              <w:jc w:val="center"/>
              <w:rPr>
                <w:rFonts w:ascii="仿宋" w:hAnsi="仿宋" w:eastAsia="仿宋" w:cs="仿宋"/>
                <w:kern w:val="2"/>
                <w:sz w:val="24"/>
                <w:szCs w:val="24"/>
                <w:lang w:val="en-US" w:bidi="ar-SA"/>
              </w:rPr>
            </w:pPr>
            <w:r>
              <w:rPr>
                <w:rFonts w:hint="eastAsia" w:ascii="仿宋" w:hAnsi="仿宋" w:eastAsia="仿宋" w:cs="仿宋"/>
                <w:kern w:val="2"/>
                <w:sz w:val="24"/>
                <w:szCs w:val="24"/>
                <w:lang w:val="en-US" w:bidi="ar-SA"/>
              </w:rPr>
              <w:t>7</w:t>
            </w:r>
          </w:p>
        </w:tc>
        <w:tc>
          <w:tcPr>
            <w:tcW w:w="1330" w:type="dxa"/>
            <w:vAlign w:val="center"/>
          </w:tcPr>
          <w:p>
            <w:pPr>
              <w:autoSpaceDE/>
              <w:autoSpaceDN/>
              <w:jc w:val="both"/>
              <w:rPr>
                <w:rFonts w:ascii="仿宋" w:hAnsi="仿宋" w:eastAsia="仿宋" w:cs="仿宋"/>
                <w:color w:val="000000"/>
                <w:kern w:val="2"/>
                <w:sz w:val="24"/>
                <w:szCs w:val="24"/>
                <w:lang w:val="en-US" w:bidi="ar-SA"/>
              </w:rPr>
            </w:pPr>
            <w:r>
              <w:rPr>
                <w:rFonts w:hint="eastAsia" w:ascii="仿宋" w:hAnsi="仿宋" w:eastAsia="仿宋" w:cs="仿宋"/>
                <w:color w:val="000000"/>
                <w:kern w:val="2"/>
                <w:sz w:val="24"/>
                <w:szCs w:val="24"/>
                <w:lang w:val="en-US" w:bidi="ar-SA"/>
              </w:rPr>
              <w:t>机械常识与钳工实训</w:t>
            </w:r>
          </w:p>
        </w:tc>
        <w:tc>
          <w:tcPr>
            <w:tcW w:w="7378" w:type="dxa"/>
            <w:vAlign w:val="center"/>
          </w:tcPr>
          <w:p>
            <w:pPr>
              <w:autoSpaceDE/>
              <w:autoSpaceDN/>
              <w:rPr>
                <w:rFonts w:ascii="仿宋" w:hAnsi="仿宋" w:eastAsia="仿宋" w:cs="仿宋"/>
                <w:color w:val="000000"/>
                <w:kern w:val="2"/>
                <w:sz w:val="24"/>
                <w:szCs w:val="24"/>
                <w:lang w:val="en-US" w:bidi="ar-SA"/>
              </w:rPr>
            </w:pPr>
            <w:r>
              <w:rPr>
                <w:rFonts w:hint="eastAsia" w:ascii="仿宋" w:hAnsi="仿宋" w:eastAsia="仿宋" w:cs="仿宋"/>
                <w:color w:val="000000"/>
                <w:kern w:val="2"/>
                <w:sz w:val="24"/>
                <w:szCs w:val="24"/>
                <w:lang w:val="en-US" w:bidi="ar-SA"/>
              </w:rPr>
              <w:t>主要对应急处置流程、标准服务流程进行抽查巩固。</w:t>
            </w:r>
          </w:p>
        </w:tc>
        <w:tc>
          <w:tcPr>
            <w:tcW w:w="612" w:type="dxa"/>
            <w:vAlign w:val="center"/>
          </w:tcPr>
          <w:p>
            <w:pPr>
              <w:autoSpaceDE/>
              <w:autoSpaceDN/>
              <w:jc w:val="center"/>
              <w:rPr>
                <w:rFonts w:ascii="仿宋" w:hAnsi="仿宋" w:eastAsia="仿宋" w:cs="仿宋"/>
                <w:color w:val="000000"/>
                <w:kern w:val="2"/>
                <w:sz w:val="24"/>
                <w:szCs w:val="24"/>
                <w:lang w:val="en-US" w:bidi="ar-SA"/>
              </w:rPr>
            </w:pPr>
            <w:r>
              <w:rPr>
                <w:rFonts w:hint="eastAsia" w:ascii="仿宋" w:hAnsi="仿宋" w:eastAsia="仿宋" w:cs="仿宋"/>
                <w:color w:val="000000"/>
                <w:kern w:val="2"/>
                <w:sz w:val="24"/>
                <w:szCs w:val="24"/>
                <w:lang w:val="en-US" w:bidi="ar-SA"/>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29" w:type="dxa"/>
            <w:vAlign w:val="center"/>
          </w:tcPr>
          <w:p>
            <w:pPr>
              <w:tabs>
                <w:tab w:val="left" w:pos="250"/>
              </w:tabs>
              <w:adjustRightInd w:val="0"/>
              <w:jc w:val="center"/>
              <w:rPr>
                <w:rFonts w:ascii="仿宋" w:hAnsi="仿宋" w:eastAsia="仿宋" w:cs="仿宋"/>
                <w:kern w:val="2"/>
                <w:sz w:val="24"/>
                <w:szCs w:val="24"/>
                <w:lang w:val="en-US" w:bidi="ar-SA"/>
              </w:rPr>
            </w:pPr>
            <w:r>
              <w:rPr>
                <w:rFonts w:hint="eastAsia" w:ascii="仿宋" w:hAnsi="仿宋" w:eastAsia="仿宋" w:cs="仿宋"/>
                <w:kern w:val="2"/>
                <w:sz w:val="24"/>
                <w:szCs w:val="24"/>
                <w:lang w:val="en-US" w:bidi="ar-SA"/>
              </w:rPr>
              <w:t>8</w:t>
            </w:r>
          </w:p>
        </w:tc>
        <w:tc>
          <w:tcPr>
            <w:tcW w:w="1330" w:type="dxa"/>
            <w:vAlign w:val="center"/>
          </w:tcPr>
          <w:p>
            <w:pPr>
              <w:autoSpaceDE/>
              <w:autoSpaceDN/>
              <w:jc w:val="both"/>
              <w:rPr>
                <w:rFonts w:ascii="仿宋" w:hAnsi="仿宋" w:eastAsia="仿宋" w:cs="仿宋"/>
                <w:color w:val="000000"/>
                <w:kern w:val="2"/>
                <w:sz w:val="24"/>
                <w:szCs w:val="24"/>
                <w:lang w:val="en-US" w:bidi="ar-SA"/>
              </w:rPr>
            </w:pPr>
            <w:r>
              <w:rPr>
                <w:rFonts w:hint="eastAsia" w:ascii="仿宋" w:hAnsi="仿宋" w:eastAsia="仿宋" w:cs="仿宋"/>
                <w:color w:val="000000"/>
                <w:kern w:val="2"/>
                <w:sz w:val="24"/>
                <w:szCs w:val="24"/>
                <w:lang w:val="en-US" w:bidi="ar-SA"/>
              </w:rPr>
              <w:t>职业资格考证</w:t>
            </w:r>
          </w:p>
        </w:tc>
        <w:tc>
          <w:tcPr>
            <w:tcW w:w="7378" w:type="dxa"/>
            <w:vAlign w:val="center"/>
          </w:tcPr>
          <w:p>
            <w:pPr>
              <w:pStyle w:val="9"/>
              <w:widowControl/>
              <w:shd w:val="clear" w:color="auto" w:fill="FFFFFF"/>
              <w:spacing w:beforeAutospacing="1"/>
              <w:rPr>
                <w:rFonts w:ascii="仿宋" w:hAnsi="仿宋" w:eastAsia="仿宋" w:cs="仿宋"/>
                <w:color w:val="000000"/>
                <w:kern w:val="2"/>
                <w:szCs w:val="24"/>
                <w:lang w:val="en-US" w:bidi="ar-SA"/>
              </w:rPr>
            </w:pPr>
            <w:r>
              <w:rPr>
                <w:rFonts w:hint="eastAsia" w:ascii="仿宋" w:hAnsi="仿宋" w:eastAsia="仿宋" w:cs="仿宋"/>
                <w:color w:val="000000"/>
                <w:kern w:val="2"/>
                <w:szCs w:val="24"/>
                <w:lang w:val="en-US" w:bidi="ar-SA"/>
              </w:rPr>
              <w:t>普通话资格证书等。</w:t>
            </w:r>
          </w:p>
        </w:tc>
        <w:tc>
          <w:tcPr>
            <w:tcW w:w="612" w:type="dxa"/>
            <w:vAlign w:val="center"/>
          </w:tcPr>
          <w:p>
            <w:pPr>
              <w:autoSpaceDE/>
              <w:autoSpaceDN/>
              <w:jc w:val="center"/>
              <w:rPr>
                <w:rFonts w:ascii="仿宋" w:hAnsi="仿宋" w:eastAsia="仿宋" w:cs="仿宋"/>
                <w:color w:val="000000"/>
                <w:kern w:val="2"/>
                <w:sz w:val="24"/>
                <w:szCs w:val="24"/>
                <w:lang w:val="en-US" w:bidi="ar-SA"/>
              </w:rPr>
            </w:pPr>
            <w:r>
              <w:rPr>
                <w:rFonts w:hint="eastAsia" w:ascii="仿宋" w:hAnsi="仿宋" w:eastAsia="仿宋" w:cs="仿宋"/>
                <w:color w:val="000000"/>
                <w:kern w:val="2"/>
                <w:sz w:val="24"/>
                <w:szCs w:val="24"/>
                <w:lang w:val="en-US" w:bidi="ar-S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29" w:type="dxa"/>
            <w:vAlign w:val="center"/>
          </w:tcPr>
          <w:p>
            <w:pPr>
              <w:tabs>
                <w:tab w:val="left" w:pos="250"/>
              </w:tabs>
              <w:adjustRightInd w:val="0"/>
              <w:jc w:val="center"/>
              <w:rPr>
                <w:rFonts w:ascii="仿宋" w:hAnsi="仿宋" w:eastAsia="仿宋" w:cs="仿宋"/>
                <w:kern w:val="2"/>
                <w:sz w:val="24"/>
                <w:szCs w:val="24"/>
                <w:lang w:val="en-US" w:bidi="ar-SA"/>
              </w:rPr>
            </w:pPr>
            <w:r>
              <w:rPr>
                <w:rFonts w:hint="eastAsia" w:ascii="仿宋" w:hAnsi="仿宋" w:eastAsia="仿宋" w:cs="仿宋"/>
                <w:kern w:val="2"/>
                <w:sz w:val="24"/>
                <w:szCs w:val="24"/>
                <w:lang w:val="en-US" w:bidi="ar-SA"/>
              </w:rPr>
              <w:t>9</w:t>
            </w:r>
          </w:p>
        </w:tc>
        <w:tc>
          <w:tcPr>
            <w:tcW w:w="1330" w:type="dxa"/>
            <w:vAlign w:val="center"/>
          </w:tcPr>
          <w:p>
            <w:pPr>
              <w:autoSpaceDE/>
              <w:autoSpaceDN/>
              <w:rPr>
                <w:rFonts w:ascii="仿宋" w:hAnsi="仿宋" w:eastAsia="仿宋" w:cs="仿宋"/>
                <w:color w:val="000000"/>
                <w:kern w:val="2"/>
                <w:sz w:val="24"/>
                <w:szCs w:val="24"/>
                <w:lang w:val="en-US" w:bidi="ar-SA"/>
              </w:rPr>
            </w:pPr>
            <w:r>
              <w:rPr>
                <w:rFonts w:hint="eastAsia" w:ascii="仿宋" w:hAnsi="仿宋" w:eastAsia="仿宋" w:cs="仿宋"/>
                <w:color w:val="000000"/>
                <w:kern w:val="2"/>
                <w:sz w:val="24"/>
                <w:szCs w:val="24"/>
                <w:lang w:val="en-US" w:bidi="ar-SA"/>
              </w:rPr>
              <w:t>顶岗实习</w:t>
            </w:r>
          </w:p>
        </w:tc>
        <w:tc>
          <w:tcPr>
            <w:tcW w:w="7378" w:type="dxa"/>
            <w:vAlign w:val="center"/>
          </w:tcPr>
          <w:p>
            <w:pPr>
              <w:autoSpaceDE/>
              <w:autoSpaceDN/>
              <w:rPr>
                <w:rFonts w:ascii="仿宋" w:hAnsi="仿宋" w:eastAsia="仿宋" w:cs="仿宋"/>
                <w:color w:val="000000"/>
                <w:kern w:val="2"/>
                <w:sz w:val="24"/>
                <w:szCs w:val="24"/>
                <w:lang w:val="en-US" w:bidi="ar-SA"/>
              </w:rPr>
            </w:pPr>
            <w:r>
              <w:rPr>
                <w:rFonts w:hint="eastAsia" w:ascii="仿宋" w:hAnsi="仿宋" w:eastAsia="仿宋" w:cs="仿宋"/>
                <w:color w:val="000000"/>
                <w:sz w:val="24"/>
                <w:szCs w:val="24"/>
                <w:shd w:val="clear" w:color="auto" w:fill="FFFFFF"/>
              </w:rPr>
              <w:t>企业实习</w:t>
            </w:r>
          </w:p>
        </w:tc>
        <w:tc>
          <w:tcPr>
            <w:tcW w:w="612" w:type="dxa"/>
            <w:vAlign w:val="center"/>
          </w:tcPr>
          <w:p>
            <w:pPr>
              <w:autoSpaceDE/>
              <w:autoSpaceDN/>
              <w:rPr>
                <w:rFonts w:ascii="仿宋" w:hAnsi="仿宋" w:eastAsia="仿宋" w:cs="仿宋"/>
                <w:color w:val="000000"/>
                <w:kern w:val="2"/>
                <w:sz w:val="24"/>
                <w:szCs w:val="24"/>
                <w:lang w:val="en-US" w:bidi="ar-SA"/>
              </w:rPr>
            </w:pPr>
            <w:r>
              <w:rPr>
                <w:rFonts w:hint="eastAsia" w:ascii="仿宋" w:hAnsi="仿宋" w:eastAsia="仿宋" w:cs="仿宋"/>
                <w:color w:val="000000"/>
                <w:kern w:val="2"/>
                <w:sz w:val="24"/>
                <w:szCs w:val="24"/>
                <w:lang w:val="en-US" w:bidi="ar-SA"/>
              </w:rPr>
              <w:t>300</w:t>
            </w:r>
          </w:p>
        </w:tc>
      </w:tr>
    </w:tbl>
    <w:p>
      <w:pPr>
        <w:pStyle w:val="6"/>
        <w:ind w:left="0"/>
        <w:rPr>
          <w:rFonts w:ascii="仿宋" w:hAnsi="仿宋" w:eastAsia="仿宋"/>
          <w:sz w:val="32"/>
          <w:szCs w:val="32"/>
        </w:rPr>
      </w:pPr>
    </w:p>
    <w:p>
      <w:pPr>
        <w:pStyle w:val="5"/>
        <w:numPr>
          <w:ilvl w:val="0"/>
          <w:numId w:val="5"/>
        </w:numPr>
        <w:ind w:firstLine="643" w:firstLineChars="200"/>
        <w:rPr>
          <w:rFonts w:ascii="仿宋" w:hAnsi="仿宋" w:eastAsia="仿宋" w:cs="仿宋"/>
          <w:sz w:val="32"/>
          <w:szCs w:val="32"/>
          <w:lang w:val="en-US"/>
        </w:rPr>
      </w:pPr>
      <w:r>
        <w:rPr>
          <w:rFonts w:hint="eastAsia" w:ascii="仿宋" w:hAnsi="仿宋" w:eastAsia="仿宋" w:cs="仿宋"/>
          <w:sz w:val="32"/>
          <w:szCs w:val="32"/>
          <w:lang w:val="en-US"/>
        </w:rPr>
        <w:t>专业选修课</w:t>
      </w:r>
    </w:p>
    <w:p>
      <w:pPr>
        <w:autoSpaceDE/>
        <w:autoSpaceDN/>
        <w:spacing w:line="360" w:lineRule="auto"/>
        <w:ind w:firstLine="640" w:firstLineChars="200"/>
        <w:jc w:val="both"/>
        <w:rPr>
          <w:rFonts w:ascii="仿宋" w:hAnsi="仿宋" w:eastAsia="仿宋"/>
          <w:sz w:val="32"/>
          <w:szCs w:val="32"/>
          <w:lang w:val="en-US"/>
        </w:rPr>
      </w:pPr>
      <w:r>
        <w:rPr>
          <w:rFonts w:hint="eastAsia" w:ascii="仿宋" w:hAnsi="仿宋" w:eastAsia="仿宋" w:cs="Times New Roman"/>
          <w:kern w:val="2"/>
          <w:sz w:val="32"/>
          <w:szCs w:val="32"/>
          <w:lang w:val="en-US" w:bidi="ar-SA"/>
        </w:rPr>
        <w:t>职业沟通教程、舞蹈、医护急救等。</w:t>
      </w:r>
    </w:p>
    <w:p>
      <w:pPr>
        <w:pStyle w:val="5"/>
        <w:ind w:firstLine="643" w:firstLineChars="200"/>
        <w:rPr>
          <w:rFonts w:ascii="仿宋" w:hAnsi="仿宋" w:eastAsia="仿宋" w:cs="仿宋"/>
          <w:sz w:val="32"/>
          <w:szCs w:val="32"/>
          <w:lang w:val="en-US"/>
        </w:rPr>
      </w:pPr>
      <w:r>
        <w:rPr>
          <w:rFonts w:hint="eastAsia" w:ascii="仿宋" w:hAnsi="仿宋" w:eastAsia="仿宋" w:cs="仿宋"/>
          <w:sz w:val="32"/>
          <w:szCs w:val="32"/>
          <w:lang w:val="en-US"/>
        </w:rPr>
        <w:t>4.顶岗实习</w:t>
      </w:r>
    </w:p>
    <w:p>
      <w:pPr>
        <w:pStyle w:val="6"/>
        <w:spacing w:before="132" w:line="360" w:lineRule="auto"/>
        <w:ind w:left="0" w:firstLine="640" w:firstLineChars="200"/>
        <w:rPr>
          <w:rFonts w:ascii="仿宋" w:hAnsi="仿宋" w:eastAsia="仿宋" w:cs="仿宋"/>
          <w:sz w:val="32"/>
          <w:szCs w:val="32"/>
        </w:rPr>
      </w:pPr>
      <w:r>
        <w:rPr>
          <w:rFonts w:hint="eastAsia" w:ascii="仿宋" w:hAnsi="仿宋" w:eastAsia="仿宋" w:cs="仿宋"/>
          <w:sz w:val="32"/>
          <w:szCs w:val="32"/>
        </w:rPr>
        <w:t xml:space="preserve">主要包括实验、实训、实习、毕业设计和社会实践等。 </w:t>
      </w:r>
    </w:p>
    <w:p>
      <w:pPr>
        <w:pStyle w:val="6"/>
        <w:spacing w:before="131" w:line="360" w:lineRule="auto"/>
        <w:ind w:left="0" w:right="747" w:firstLine="596" w:firstLineChars="200"/>
        <w:rPr>
          <w:rFonts w:ascii="仿宋" w:hAnsi="仿宋" w:eastAsia="仿宋" w:cs="仿宋"/>
          <w:sz w:val="32"/>
          <w:szCs w:val="32"/>
        </w:rPr>
      </w:pPr>
      <w:r>
        <w:rPr>
          <w:rFonts w:hint="eastAsia" w:ascii="仿宋" w:hAnsi="仿宋" w:eastAsia="仿宋" w:cs="仿宋"/>
          <w:spacing w:val="-11"/>
          <w:sz w:val="32"/>
          <w:szCs w:val="32"/>
        </w:rPr>
        <w:t>实验、实训可在校内实验实训室、校外实训基地开展完成；社会实践、跟岗实习、顶岗</w:t>
      </w:r>
      <w:r>
        <w:rPr>
          <w:rFonts w:hint="eastAsia" w:ascii="仿宋" w:hAnsi="仿宋" w:eastAsia="仿宋" w:cs="仿宋"/>
          <w:sz w:val="32"/>
          <w:szCs w:val="32"/>
        </w:rPr>
        <w:t xml:space="preserve">实习由学校组织在城市轨道交通企业相关运营管理岗位开展完成。 </w:t>
      </w:r>
    </w:p>
    <w:p>
      <w:pPr>
        <w:pStyle w:val="6"/>
        <w:spacing w:line="360" w:lineRule="auto"/>
        <w:ind w:right="744" w:firstLine="480"/>
        <w:rPr>
          <w:rFonts w:ascii="仿宋" w:hAnsi="仿宋" w:eastAsia="仿宋" w:cs="仿宋"/>
          <w:sz w:val="32"/>
          <w:szCs w:val="32"/>
        </w:rPr>
      </w:pPr>
      <w:r>
        <w:rPr>
          <w:rFonts w:hint="eastAsia" w:ascii="仿宋" w:hAnsi="仿宋" w:eastAsia="仿宋" w:cs="仿宋"/>
          <w:spacing w:val="-8"/>
          <w:sz w:val="32"/>
          <w:szCs w:val="32"/>
        </w:rPr>
        <w:t>实训实习主要包括：轨道交通认知实训、轨道交通安全技术实训、轨道交通</w:t>
      </w:r>
      <w:r>
        <w:rPr>
          <w:rFonts w:hint="eastAsia" w:ascii="仿宋" w:hAnsi="仿宋" w:eastAsia="仿宋" w:cs="仿宋"/>
          <w:sz w:val="32"/>
          <w:szCs w:val="32"/>
        </w:rPr>
        <w:t xml:space="preserve">客运综合实训、跟岗实习、顶岗实习等。 </w:t>
      </w:r>
    </w:p>
    <w:p>
      <w:pPr>
        <w:pStyle w:val="6"/>
        <w:spacing w:line="360" w:lineRule="auto"/>
        <w:ind w:right="620" w:firstLine="480"/>
        <w:rPr>
          <w:rFonts w:ascii="仿宋" w:hAnsi="仿宋" w:eastAsia="仿宋"/>
          <w:sz w:val="32"/>
          <w:szCs w:val="32"/>
        </w:rPr>
      </w:pPr>
      <w:r>
        <w:rPr>
          <w:rFonts w:hint="eastAsia" w:ascii="仿宋" w:hAnsi="仿宋" w:eastAsia="仿宋" w:cs="仿宋"/>
          <w:spacing w:val="-16"/>
          <w:sz w:val="32"/>
          <w:szCs w:val="32"/>
        </w:rPr>
        <w:t>实训实习既是实践性教学，也是专业课教学的重要内容，应注重理论与实践一体化教学。</w:t>
      </w:r>
      <w:r>
        <w:rPr>
          <w:rFonts w:hint="eastAsia" w:ascii="仿宋" w:hAnsi="仿宋" w:eastAsia="仿宋" w:cs="仿宋"/>
          <w:spacing w:val="-10"/>
          <w:sz w:val="32"/>
          <w:szCs w:val="32"/>
        </w:rPr>
        <w:t>要严格执行《职业学校学生实习管理规定》和《高等职业学校城市轨道交通运营管理专业顶岗实习标准》要求。</w:t>
      </w:r>
      <w:r>
        <w:rPr>
          <w:rFonts w:ascii="仿宋" w:hAnsi="仿宋" w:eastAsia="仿宋"/>
          <w:spacing w:val="-10"/>
          <w:sz w:val="32"/>
          <w:szCs w:val="32"/>
        </w:rPr>
        <w:t xml:space="preserve"> </w:t>
      </w:r>
    </w:p>
    <w:p>
      <w:pPr>
        <w:pStyle w:val="3"/>
        <w:spacing w:line="360" w:lineRule="auto"/>
        <w:ind w:left="118"/>
        <w:rPr>
          <w:rFonts w:ascii="仿宋" w:hAnsi="仿宋" w:eastAsia="仿宋" w:cs="仿宋"/>
          <w:sz w:val="32"/>
          <w:szCs w:val="32"/>
        </w:rPr>
      </w:pPr>
      <w:r>
        <w:rPr>
          <w:rFonts w:ascii="仿宋" w:hAnsi="仿宋" w:eastAsia="仿宋" w:cs="仿宋"/>
          <w:sz w:val="32"/>
          <w:szCs w:val="32"/>
          <w:lang w:val="en-US" w:bidi="ar-SA"/>
        </w:rPr>
        <mc:AlternateContent>
          <mc:Choice Requires="wps">
            <w:drawing>
              <wp:anchor distT="0" distB="0" distL="114300" distR="114300" simplePos="0" relativeHeight="251663360" behindDoc="1" locked="0" layoutInCell="1" allowOverlap="1">
                <wp:simplePos x="0" y="0"/>
                <wp:positionH relativeFrom="page">
                  <wp:posOffset>1188720</wp:posOffset>
                </wp:positionH>
                <wp:positionV relativeFrom="paragraph">
                  <wp:posOffset>-1273175</wp:posOffset>
                </wp:positionV>
                <wp:extent cx="67310" cy="350520"/>
                <wp:effectExtent l="0" t="0" r="0" b="0"/>
                <wp:wrapNone/>
                <wp:docPr id="4" name="文本框 345"/>
                <wp:cNvGraphicFramePr/>
                <a:graphic xmlns:a="http://schemas.openxmlformats.org/drawingml/2006/main">
                  <a:graphicData uri="http://schemas.microsoft.com/office/word/2010/wordprocessingShape">
                    <wps:wsp>
                      <wps:cNvSpPr txBox="1"/>
                      <wps:spPr>
                        <a:xfrm>
                          <a:off x="0" y="0"/>
                          <a:ext cx="67310" cy="350520"/>
                        </a:xfrm>
                        <a:prstGeom prst="rect">
                          <a:avLst/>
                        </a:prstGeom>
                        <a:noFill/>
                        <a:ln>
                          <a:noFill/>
                        </a:ln>
                      </wps:spPr>
                      <wps:txbx>
                        <w:txbxContent>
                          <w:p>
                            <w:pPr>
                              <w:spacing w:line="241" w:lineRule="exact"/>
                              <w:rPr>
                                <w:sz w:val="21"/>
                              </w:rPr>
                            </w:pPr>
                            <w:r>
                              <w:rPr>
                                <w:sz w:val="21"/>
                              </w:rPr>
                              <w:t xml:space="preserve"> </w:t>
                            </w:r>
                          </w:p>
                          <w:p>
                            <w:pPr>
                              <w:spacing w:before="71" w:line="240" w:lineRule="exact"/>
                              <w:rPr>
                                <w:sz w:val="21"/>
                              </w:rPr>
                            </w:pPr>
                            <w:r>
                              <w:rPr>
                                <w:sz w:val="21"/>
                              </w:rPr>
                              <w:t xml:space="preserve"> </w:t>
                            </w:r>
                          </w:p>
                        </w:txbxContent>
                      </wps:txbx>
                      <wps:bodyPr lIns="0" tIns="0" rIns="0" bIns="0" upright="1"/>
                    </wps:wsp>
                  </a:graphicData>
                </a:graphic>
              </wp:anchor>
            </w:drawing>
          </mc:Choice>
          <mc:Fallback>
            <w:pict>
              <v:shape id="文本框 345" o:spid="_x0000_s1026" o:spt="202" type="#_x0000_t202" style="position:absolute;left:0pt;margin-left:93.6pt;margin-top:-100.25pt;height:27.6pt;width:5.3pt;mso-position-horizontal-relative:page;z-index:-251653120;mso-width-relative:page;mso-height-relative:page;" filled="f" stroked="f" coordsize="21600,21600" o:gfxdata="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NY6tH/aAAAADQEAAA8AAAAA&#10;AAAAAQAgAAAAIgAAAGRycy9kb3ducmV2LnhtbFBLAQIUABQAAAAIAIdO4kBcYGDOoAEAACQDAAAO&#10;AAAAAAAAAAEAIAAAACkBAABkcnMvZTJvRG9jLnhtbFBLBQYAAAAABgAGAFkBAAA7BQAAAAA=&#10;">
                <v:fill on="f" focussize="0,0"/>
                <v:stroke on="f"/>
                <v:imagedata o:title=""/>
                <o:lock v:ext="edit" aspectratio="f"/>
                <v:textbox inset="0mm,0mm,0mm,0mm">
                  <w:txbxContent>
                    <w:p>
                      <w:pPr>
                        <w:spacing w:line="241" w:lineRule="exact"/>
                        <w:rPr>
                          <w:sz w:val="21"/>
                        </w:rPr>
                      </w:pPr>
                      <w:r>
                        <w:rPr>
                          <w:sz w:val="21"/>
                        </w:rPr>
                        <w:t xml:space="preserve"> </w:t>
                      </w:r>
                    </w:p>
                    <w:p>
                      <w:pPr>
                        <w:spacing w:before="71" w:line="240" w:lineRule="exact"/>
                        <w:rPr>
                          <w:sz w:val="21"/>
                        </w:rPr>
                      </w:pPr>
                      <w:r>
                        <w:rPr>
                          <w:sz w:val="21"/>
                        </w:rPr>
                        <w:t xml:space="preserve"> </w:t>
                      </w:r>
                    </w:p>
                  </w:txbxContent>
                </v:textbox>
              </v:shape>
            </w:pict>
          </mc:Fallback>
        </mc:AlternateContent>
      </w:r>
      <w:r>
        <w:rPr>
          <w:rFonts w:ascii="仿宋" w:hAnsi="仿宋" w:eastAsia="仿宋" w:cs="仿宋"/>
          <w:sz w:val="32"/>
          <w:szCs w:val="32"/>
          <w:lang w:val="en-US" w:bidi="ar-SA"/>
        </w:rPr>
        <mc:AlternateContent>
          <mc:Choice Requires="wps">
            <w:drawing>
              <wp:anchor distT="0" distB="0" distL="114300" distR="114300" simplePos="0" relativeHeight="251664384" behindDoc="1" locked="0" layoutInCell="1" allowOverlap="1">
                <wp:simplePos x="0" y="0"/>
                <wp:positionH relativeFrom="page">
                  <wp:posOffset>1188720</wp:posOffset>
                </wp:positionH>
                <wp:positionV relativeFrom="paragraph">
                  <wp:posOffset>-625475</wp:posOffset>
                </wp:positionV>
                <wp:extent cx="67310" cy="134620"/>
                <wp:effectExtent l="0" t="0" r="0" b="0"/>
                <wp:wrapNone/>
                <wp:docPr id="5" name="文本框 346"/>
                <wp:cNvGraphicFramePr/>
                <a:graphic xmlns:a="http://schemas.openxmlformats.org/drawingml/2006/main">
                  <a:graphicData uri="http://schemas.microsoft.com/office/word/2010/wordprocessingShape">
                    <wps:wsp>
                      <wps:cNvSpPr txBox="1"/>
                      <wps:spPr>
                        <a:xfrm>
                          <a:off x="0" y="0"/>
                          <a:ext cx="67310" cy="134620"/>
                        </a:xfrm>
                        <a:prstGeom prst="rect">
                          <a:avLst/>
                        </a:prstGeom>
                        <a:noFill/>
                        <a:ln>
                          <a:noFill/>
                        </a:ln>
                      </wps:spPr>
                      <wps:txbx>
                        <w:txbxContent>
                          <w:p>
                            <w:pPr>
                              <w:spacing w:line="211" w:lineRule="exact"/>
                              <w:rPr>
                                <w:sz w:val="21"/>
                              </w:rPr>
                            </w:pPr>
                            <w:r>
                              <w:rPr>
                                <w:sz w:val="21"/>
                              </w:rPr>
                              <w:t xml:space="preserve"> </w:t>
                            </w:r>
                          </w:p>
                        </w:txbxContent>
                      </wps:txbx>
                      <wps:bodyPr lIns="0" tIns="0" rIns="0" bIns="0" upright="1"/>
                    </wps:wsp>
                  </a:graphicData>
                </a:graphic>
              </wp:anchor>
            </w:drawing>
          </mc:Choice>
          <mc:Fallback>
            <w:pict>
              <v:shape id="文本框 346" o:spid="_x0000_s1026" o:spt="202" type="#_x0000_t202" style="position:absolute;left:0pt;margin-left:93.6pt;margin-top:-49.25pt;height:10.6pt;width:5.3pt;mso-position-horizontal-relative:page;z-index:-251652096;mso-width-relative:page;mso-height-relative:page;" filled="f" stroked="f" coordsize="21600,21600" o:gfxdata="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FUALOzZAAAACwEAAA8AAAAAAAAA&#10;AQAgAAAAIgAAAGRycy9kb3ducmV2LnhtbFBLAQIUABQAAAAIAIdO4kA+sflKngEAACQDAAAOAAAA&#10;AAAAAAEAIAAAACgBAABkcnMvZTJvRG9jLnhtbFBLBQYAAAAABgAGAFkBAAA4BQAAAAA=&#10;">
                <v:fill on="f" focussize="0,0"/>
                <v:stroke on="f"/>
                <v:imagedata o:title=""/>
                <o:lock v:ext="edit" aspectratio="f"/>
                <v:textbox inset="0mm,0mm,0mm,0mm">
                  <w:txbxContent>
                    <w:p>
                      <w:pPr>
                        <w:spacing w:line="211" w:lineRule="exact"/>
                        <w:rPr>
                          <w:sz w:val="21"/>
                        </w:rPr>
                      </w:pPr>
                      <w:r>
                        <w:rPr>
                          <w:sz w:val="21"/>
                        </w:rPr>
                        <w:t xml:space="preserve"> </w:t>
                      </w:r>
                    </w:p>
                  </w:txbxContent>
                </v:textbox>
              </v:shape>
            </w:pict>
          </mc:Fallback>
        </mc:AlternateContent>
      </w:r>
      <w:r>
        <w:rPr>
          <w:rFonts w:ascii="仿宋" w:hAnsi="仿宋" w:eastAsia="仿宋" w:cs="仿宋"/>
          <w:sz w:val="32"/>
          <w:szCs w:val="32"/>
          <w:lang w:val="en-US" w:bidi="ar-SA"/>
        </w:rPr>
        <mc:AlternateContent>
          <mc:Choice Requires="wps">
            <w:drawing>
              <wp:anchor distT="0" distB="0" distL="114300" distR="114300" simplePos="0" relativeHeight="251665408" behindDoc="1" locked="0" layoutInCell="1" allowOverlap="1">
                <wp:simplePos x="0" y="0"/>
                <wp:positionH relativeFrom="page">
                  <wp:posOffset>1188720</wp:posOffset>
                </wp:positionH>
                <wp:positionV relativeFrom="paragraph">
                  <wp:posOffset>-192405</wp:posOffset>
                </wp:positionV>
                <wp:extent cx="67310" cy="134620"/>
                <wp:effectExtent l="0" t="0" r="0" b="0"/>
                <wp:wrapNone/>
                <wp:docPr id="6" name="文本框 347"/>
                <wp:cNvGraphicFramePr/>
                <a:graphic xmlns:a="http://schemas.openxmlformats.org/drawingml/2006/main">
                  <a:graphicData uri="http://schemas.microsoft.com/office/word/2010/wordprocessingShape">
                    <wps:wsp>
                      <wps:cNvSpPr txBox="1"/>
                      <wps:spPr>
                        <a:xfrm>
                          <a:off x="0" y="0"/>
                          <a:ext cx="67310" cy="134620"/>
                        </a:xfrm>
                        <a:prstGeom prst="rect">
                          <a:avLst/>
                        </a:prstGeom>
                        <a:noFill/>
                        <a:ln>
                          <a:noFill/>
                        </a:ln>
                      </wps:spPr>
                      <wps:txbx>
                        <w:txbxContent>
                          <w:p>
                            <w:pPr>
                              <w:spacing w:line="211" w:lineRule="exact"/>
                              <w:rPr>
                                <w:sz w:val="21"/>
                              </w:rPr>
                            </w:pPr>
                            <w:r>
                              <w:rPr>
                                <w:sz w:val="21"/>
                              </w:rPr>
                              <w:t xml:space="preserve"> </w:t>
                            </w:r>
                          </w:p>
                        </w:txbxContent>
                      </wps:txbx>
                      <wps:bodyPr lIns="0" tIns="0" rIns="0" bIns="0" upright="1"/>
                    </wps:wsp>
                  </a:graphicData>
                </a:graphic>
              </wp:anchor>
            </w:drawing>
          </mc:Choice>
          <mc:Fallback>
            <w:pict>
              <v:shape id="文本框 347" o:spid="_x0000_s1026" o:spt="202" type="#_x0000_t202" style="position:absolute;left:0pt;margin-left:93.6pt;margin-top:-15.15pt;height:10.6pt;width:5.3pt;mso-position-horizontal-relative:page;z-index:-251651072;mso-width-relative:page;mso-height-relative:page;" filled="f" stroked="f" coordsize="21600,21600" o:gfxdata="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FGgqvYAAAACgEAAA8AAAAAAAAA&#10;AQAgAAAAIgAAAGRycy9kb3ducmV2LnhtbFBLAQIUABQAAAAIAIdO4kCxseDMnwEAACQDAAAOAAAA&#10;AAAAAAEAIAAAACcBAABkcnMvZTJvRG9jLnhtbFBLBQYAAAAABgAGAFkBAAA4BQAAAAA=&#10;">
                <v:fill on="f" focussize="0,0"/>
                <v:stroke on="f"/>
                <v:imagedata o:title=""/>
                <o:lock v:ext="edit" aspectratio="f"/>
                <v:textbox inset="0mm,0mm,0mm,0mm">
                  <w:txbxContent>
                    <w:p>
                      <w:pPr>
                        <w:spacing w:line="211" w:lineRule="exact"/>
                        <w:rPr>
                          <w:sz w:val="21"/>
                        </w:rPr>
                      </w:pPr>
                      <w:r>
                        <w:rPr>
                          <w:sz w:val="21"/>
                        </w:rPr>
                        <w:t xml:space="preserve"> </w:t>
                      </w:r>
                    </w:p>
                  </w:txbxContent>
                </v:textbox>
              </v:shape>
            </w:pict>
          </mc:Fallback>
        </mc:AlternateContent>
      </w:r>
      <w:r>
        <w:rPr>
          <w:rFonts w:hint="eastAsia" w:ascii="仿宋" w:hAnsi="仿宋" w:eastAsia="仿宋" w:cs="仿宋"/>
          <w:sz w:val="32"/>
          <w:szCs w:val="32"/>
          <w:lang w:val="en-US"/>
        </w:rPr>
        <w:t xml:space="preserve">    七、</w:t>
      </w:r>
      <w:r>
        <w:rPr>
          <w:rFonts w:hint="eastAsia" w:ascii="仿宋" w:hAnsi="仿宋" w:eastAsia="仿宋" w:cs="仿宋"/>
          <w:sz w:val="32"/>
          <w:szCs w:val="32"/>
        </w:rPr>
        <w:t>教学进程总体安排</w:t>
      </w:r>
    </w:p>
    <w:p>
      <w:pPr>
        <w:pStyle w:val="3"/>
        <w:ind w:left="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val="0"/>
          <w:bCs w:val="0"/>
          <w:sz w:val="32"/>
          <w:szCs w:val="32"/>
          <w:lang w:val="en-US" w:eastAsia="zh-CN"/>
        </w:rPr>
        <w:t xml:space="preserve"> 详见附录：</w:t>
      </w:r>
      <w:r>
        <w:rPr>
          <w:rFonts w:hint="eastAsia" w:ascii="仿宋" w:hAnsi="仿宋" w:eastAsia="仿宋" w:cs="仿宋"/>
          <w:b w:val="0"/>
          <w:bCs w:val="0"/>
          <w:sz w:val="32"/>
          <w:szCs w:val="32"/>
          <w:lang w:val="en-US" w:bidi="ar"/>
        </w:rPr>
        <w:t>城市轨道交通运营服务专业教学进程安排表</w:t>
      </w:r>
    </w:p>
    <w:p>
      <w:pPr>
        <w:pStyle w:val="4"/>
        <w:spacing w:line="360" w:lineRule="auto"/>
        <w:ind w:firstLine="643" w:firstLineChars="200"/>
        <w:jc w:val="both"/>
        <w:rPr>
          <w:rFonts w:ascii="仿宋" w:hAnsi="仿宋" w:eastAsia="仿宋" w:cs="仿宋"/>
          <w:szCs w:val="32"/>
          <w:lang w:val="en-US"/>
        </w:rPr>
      </w:pPr>
      <w:r>
        <w:rPr>
          <w:rFonts w:hint="eastAsia" w:ascii="仿宋" w:hAnsi="仿宋" w:eastAsia="仿宋" w:cs="仿宋"/>
          <w:szCs w:val="32"/>
        </w:rPr>
        <w:t>（</w:t>
      </w:r>
      <w:r>
        <w:rPr>
          <w:rFonts w:hint="eastAsia" w:ascii="仿宋" w:hAnsi="仿宋" w:eastAsia="仿宋" w:cs="仿宋"/>
          <w:szCs w:val="32"/>
          <w:lang w:val="en-US"/>
        </w:rPr>
        <w:t>二</w:t>
      </w:r>
      <w:r>
        <w:rPr>
          <w:rFonts w:hint="eastAsia" w:ascii="仿宋" w:hAnsi="仿宋" w:eastAsia="仿宋" w:cs="仿宋"/>
          <w:szCs w:val="32"/>
        </w:rPr>
        <w:t>）</w:t>
      </w:r>
      <w:r>
        <w:rPr>
          <w:rFonts w:hint="eastAsia" w:ascii="仿宋" w:hAnsi="仿宋" w:eastAsia="仿宋" w:cs="仿宋"/>
          <w:szCs w:val="32"/>
          <w:lang w:val="en-US"/>
        </w:rPr>
        <w:t>学时比例分配表</w:t>
      </w:r>
    </w:p>
    <w:tbl>
      <w:tblPr>
        <w:tblStyle w:val="10"/>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65"/>
        <w:gridCol w:w="1850"/>
        <w:gridCol w:w="1385"/>
        <w:gridCol w:w="1720"/>
        <w:gridCol w:w="2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2565" w:type="dxa"/>
            <w:vMerge w:val="restart"/>
          </w:tcPr>
          <w:p>
            <w:pPr>
              <w:pStyle w:val="15"/>
              <w:spacing w:before="13"/>
              <w:rPr>
                <w:rFonts w:ascii="仿宋" w:hAnsi="仿宋" w:eastAsia="仿宋" w:cs="仿宋"/>
                <w:b/>
                <w:sz w:val="24"/>
                <w:szCs w:val="24"/>
              </w:rPr>
            </w:pPr>
          </w:p>
          <w:p>
            <w:pPr>
              <w:pStyle w:val="15"/>
              <w:spacing w:before="1"/>
              <w:ind w:left="568"/>
              <w:rPr>
                <w:rFonts w:ascii="仿宋" w:hAnsi="仿宋" w:eastAsia="仿宋" w:cs="仿宋"/>
                <w:b/>
                <w:sz w:val="24"/>
                <w:szCs w:val="24"/>
              </w:rPr>
            </w:pPr>
            <w:r>
              <w:rPr>
                <w:rFonts w:hint="eastAsia" w:ascii="仿宋" w:hAnsi="仿宋" w:eastAsia="仿宋" w:cs="仿宋"/>
                <w:b/>
                <w:sz w:val="24"/>
                <w:szCs w:val="24"/>
              </w:rPr>
              <w:t>课程类别</w:t>
            </w:r>
          </w:p>
        </w:tc>
        <w:tc>
          <w:tcPr>
            <w:tcW w:w="1850" w:type="dxa"/>
            <w:vMerge w:val="restart"/>
          </w:tcPr>
          <w:p>
            <w:pPr>
              <w:pStyle w:val="15"/>
              <w:spacing w:before="12"/>
              <w:rPr>
                <w:rFonts w:ascii="仿宋" w:hAnsi="仿宋" w:eastAsia="仿宋" w:cs="仿宋"/>
                <w:b/>
                <w:sz w:val="24"/>
                <w:szCs w:val="24"/>
              </w:rPr>
            </w:pPr>
          </w:p>
          <w:p>
            <w:pPr>
              <w:pStyle w:val="15"/>
              <w:ind w:left="306" w:right="298"/>
              <w:rPr>
                <w:rFonts w:ascii="仿宋" w:hAnsi="仿宋" w:eastAsia="仿宋" w:cs="仿宋"/>
                <w:b/>
                <w:sz w:val="24"/>
                <w:szCs w:val="24"/>
              </w:rPr>
            </w:pPr>
            <w:r>
              <w:rPr>
                <w:rFonts w:hint="eastAsia" w:ascii="仿宋" w:hAnsi="仿宋" w:eastAsia="仿宋" w:cs="仿宋"/>
                <w:b/>
                <w:sz w:val="24"/>
                <w:szCs w:val="24"/>
              </w:rPr>
              <w:t>课程门数</w:t>
            </w:r>
          </w:p>
        </w:tc>
        <w:tc>
          <w:tcPr>
            <w:tcW w:w="1385" w:type="dxa"/>
            <w:vMerge w:val="restart"/>
          </w:tcPr>
          <w:p>
            <w:pPr>
              <w:pStyle w:val="15"/>
              <w:spacing w:before="13"/>
              <w:rPr>
                <w:rFonts w:ascii="仿宋" w:hAnsi="仿宋" w:eastAsia="仿宋" w:cs="仿宋"/>
                <w:b/>
                <w:sz w:val="24"/>
                <w:szCs w:val="24"/>
              </w:rPr>
            </w:pPr>
          </w:p>
          <w:p>
            <w:pPr>
              <w:pStyle w:val="15"/>
              <w:spacing w:before="1"/>
              <w:ind w:left="126"/>
              <w:rPr>
                <w:rFonts w:ascii="仿宋" w:hAnsi="仿宋" w:eastAsia="仿宋" w:cs="仿宋"/>
                <w:b/>
                <w:sz w:val="24"/>
                <w:szCs w:val="24"/>
              </w:rPr>
            </w:pPr>
            <w:r>
              <w:rPr>
                <w:rFonts w:hint="eastAsia" w:ascii="仿宋" w:hAnsi="仿宋" w:eastAsia="仿宋" w:cs="仿宋"/>
                <w:b/>
                <w:sz w:val="24"/>
                <w:szCs w:val="24"/>
              </w:rPr>
              <w:t>学分小计</w:t>
            </w:r>
          </w:p>
        </w:tc>
        <w:tc>
          <w:tcPr>
            <w:tcW w:w="3839" w:type="dxa"/>
            <w:gridSpan w:val="2"/>
          </w:tcPr>
          <w:p>
            <w:pPr>
              <w:pStyle w:val="15"/>
              <w:spacing w:before="22"/>
              <w:ind w:left="1081" w:right="1073"/>
              <w:rPr>
                <w:rFonts w:ascii="仿宋" w:hAnsi="仿宋" w:eastAsia="仿宋" w:cs="仿宋"/>
                <w:b/>
                <w:sz w:val="24"/>
                <w:szCs w:val="24"/>
              </w:rPr>
            </w:pPr>
            <w:r>
              <w:rPr>
                <w:rFonts w:hint="eastAsia" w:ascii="仿宋" w:hAnsi="仿宋" w:eastAsia="仿宋" w:cs="仿宋"/>
                <w:b/>
                <w:sz w:val="24"/>
                <w:szCs w:val="24"/>
              </w:rPr>
              <w:t>学时分配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565" w:type="dxa"/>
            <w:vMerge w:val="continue"/>
            <w:tcBorders>
              <w:top w:val="nil"/>
            </w:tcBorders>
          </w:tcPr>
          <w:p>
            <w:pPr>
              <w:jc w:val="center"/>
              <w:rPr>
                <w:rFonts w:ascii="仿宋" w:hAnsi="仿宋" w:eastAsia="仿宋" w:cs="仿宋"/>
                <w:sz w:val="24"/>
                <w:szCs w:val="24"/>
              </w:rPr>
            </w:pPr>
          </w:p>
        </w:tc>
        <w:tc>
          <w:tcPr>
            <w:tcW w:w="1850" w:type="dxa"/>
            <w:vMerge w:val="continue"/>
            <w:tcBorders>
              <w:top w:val="nil"/>
            </w:tcBorders>
          </w:tcPr>
          <w:p>
            <w:pPr>
              <w:jc w:val="center"/>
              <w:rPr>
                <w:rFonts w:ascii="仿宋" w:hAnsi="仿宋" w:eastAsia="仿宋" w:cs="仿宋"/>
                <w:sz w:val="24"/>
                <w:szCs w:val="24"/>
              </w:rPr>
            </w:pPr>
          </w:p>
        </w:tc>
        <w:tc>
          <w:tcPr>
            <w:tcW w:w="1385" w:type="dxa"/>
            <w:vMerge w:val="continue"/>
            <w:tcBorders>
              <w:top w:val="nil"/>
            </w:tcBorders>
          </w:tcPr>
          <w:p>
            <w:pPr>
              <w:jc w:val="center"/>
              <w:rPr>
                <w:rFonts w:ascii="仿宋" w:hAnsi="仿宋" w:eastAsia="仿宋" w:cs="仿宋"/>
                <w:sz w:val="24"/>
                <w:szCs w:val="24"/>
              </w:rPr>
            </w:pPr>
          </w:p>
        </w:tc>
        <w:tc>
          <w:tcPr>
            <w:tcW w:w="1720" w:type="dxa"/>
          </w:tcPr>
          <w:p>
            <w:pPr>
              <w:pStyle w:val="15"/>
              <w:spacing w:before="25"/>
              <w:ind w:left="250" w:right="242"/>
              <w:rPr>
                <w:rFonts w:ascii="仿宋" w:hAnsi="仿宋" w:eastAsia="仿宋" w:cs="仿宋"/>
                <w:b/>
                <w:sz w:val="24"/>
                <w:szCs w:val="24"/>
              </w:rPr>
            </w:pPr>
            <w:r>
              <w:rPr>
                <w:rFonts w:hint="eastAsia" w:ascii="仿宋" w:hAnsi="仿宋" w:eastAsia="仿宋" w:cs="仿宋"/>
                <w:b/>
                <w:sz w:val="24"/>
                <w:szCs w:val="24"/>
              </w:rPr>
              <w:t>学时小计</w:t>
            </w:r>
          </w:p>
        </w:tc>
        <w:tc>
          <w:tcPr>
            <w:tcW w:w="2119" w:type="dxa"/>
          </w:tcPr>
          <w:p>
            <w:pPr>
              <w:pStyle w:val="15"/>
              <w:spacing w:before="25"/>
              <w:ind w:left="179" w:right="171"/>
              <w:rPr>
                <w:rFonts w:ascii="仿宋" w:hAnsi="仿宋" w:eastAsia="仿宋" w:cs="仿宋"/>
                <w:b/>
                <w:sz w:val="24"/>
                <w:szCs w:val="24"/>
              </w:rPr>
            </w:pPr>
            <w:r>
              <w:rPr>
                <w:rFonts w:hint="eastAsia" w:ascii="仿宋" w:hAnsi="仿宋" w:eastAsia="仿宋" w:cs="仿宋"/>
                <w:b/>
                <w:sz w:val="24"/>
                <w:szCs w:val="24"/>
              </w:rPr>
              <w:t>占总学时比例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2565" w:type="dxa"/>
          </w:tcPr>
          <w:p>
            <w:pPr>
              <w:pStyle w:val="15"/>
              <w:ind w:right="119"/>
              <w:rPr>
                <w:rFonts w:ascii="仿宋" w:hAnsi="仿宋" w:eastAsia="仿宋" w:cs="仿宋"/>
                <w:b/>
                <w:sz w:val="24"/>
                <w:szCs w:val="24"/>
              </w:rPr>
            </w:pPr>
          </w:p>
          <w:p>
            <w:pPr>
              <w:pStyle w:val="15"/>
              <w:ind w:right="119"/>
              <w:rPr>
                <w:rFonts w:ascii="仿宋" w:hAnsi="仿宋" w:eastAsia="仿宋" w:cs="仿宋"/>
                <w:b/>
                <w:sz w:val="24"/>
                <w:szCs w:val="24"/>
              </w:rPr>
            </w:pPr>
            <w:r>
              <w:rPr>
                <w:rFonts w:hint="eastAsia" w:ascii="仿宋" w:hAnsi="仿宋" w:eastAsia="仿宋" w:cs="仿宋"/>
                <w:b/>
                <w:sz w:val="24"/>
                <w:szCs w:val="24"/>
                <w:lang w:val="en-US"/>
              </w:rPr>
              <w:t xml:space="preserve"> </w:t>
            </w:r>
            <w:r>
              <w:rPr>
                <w:rFonts w:hint="eastAsia" w:ascii="仿宋" w:hAnsi="仿宋" w:eastAsia="仿宋" w:cs="仿宋"/>
                <w:b/>
                <w:sz w:val="24"/>
                <w:szCs w:val="24"/>
              </w:rPr>
              <w:t>公共基础课程</w:t>
            </w:r>
          </w:p>
        </w:tc>
        <w:tc>
          <w:tcPr>
            <w:tcW w:w="1850" w:type="dxa"/>
          </w:tcPr>
          <w:p>
            <w:pPr>
              <w:pStyle w:val="15"/>
              <w:spacing w:before="15"/>
              <w:rPr>
                <w:rFonts w:ascii="仿宋" w:hAnsi="仿宋" w:eastAsia="仿宋" w:cs="仿宋"/>
                <w:b/>
                <w:sz w:val="24"/>
                <w:szCs w:val="24"/>
              </w:rPr>
            </w:pPr>
          </w:p>
          <w:p>
            <w:pPr>
              <w:pStyle w:val="15"/>
              <w:ind w:left="413" w:firstLine="480" w:firstLineChars="200"/>
              <w:jc w:val="both"/>
              <w:rPr>
                <w:rFonts w:ascii="仿宋" w:hAnsi="仿宋" w:eastAsia="仿宋" w:cs="仿宋"/>
                <w:sz w:val="24"/>
                <w:szCs w:val="24"/>
                <w:lang w:val="en-US"/>
              </w:rPr>
            </w:pPr>
            <w:r>
              <w:rPr>
                <w:rFonts w:hint="eastAsia" w:ascii="仿宋" w:hAnsi="仿宋" w:eastAsia="仿宋" w:cs="仿宋"/>
                <w:sz w:val="24"/>
                <w:szCs w:val="24"/>
                <w:lang w:val="en-US"/>
              </w:rPr>
              <w:t>15</w:t>
            </w:r>
          </w:p>
        </w:tc>
        <w:tc>
          <w:tcPr>
            <w:tcW w:w="1385" w:type="dxa"/>
          </w:tcPr>
          <w:p>
            <w:pPr>
              <w:pStyle w:val="15"/>
              <w:spacing w:before="15"/>
              <w:rPr>
                <w:rFonts w:ascii="仿宋" w:hAnsi="仿宋" w:eastAsia="仿宋" w:cs="仿宋"/>
                <w:b/>
                <w:sz w:val="24"/>
                <w:szCs w:val="24"/>
              </w:rPr>
            </w:pPr>
          </w:p>
          <w:p>
            <w:pPr>
              <w:pStyle w:val="15"/>
              <w:ind w:left="289" w:right="283"/>
              <w:rPr>
                <w:rFonts w:ascii="仿宋" w:hAnsi="仿宋" w:eastAsia="仿宋" w:cs="仿宋"/>
                <w:sz w:val="24"/>
                <w:szCs w:val="24"/>
                <w:lang w:val="en-US"/>
              </w:rPr>
            </w:pPr>
            <w:r>
              <w:rPr>
                <w:rFonts w:hint="eastAsia" w:ascii="仿宋" w:hAnsi="仿宋" w:eastAsia="仿宋" w:cs="仿宋"/>
                <w:sz w:val="24"/>
                <w:szCs w:val="24"/>
              </w:rPr>
              <w:t>6</w:t>
            </w:r>
            <w:r>
              <w:rPr>
                <w:rFonts w:hint="eastAsia" w:ascii="仿宋" w:hAnsi="仿宋" w:eastAsia="仿宋" w:cs="仿宋"/>
                <w:sz w:val="24"/>
                <w:szCs w:val="24"/>
                <w:lang w:val="en-US"/>
              </w:rPr>
              <w:t>0.5</w:t>
            </w:r>
          </w:p>
        </w:tc>
        <w:tc>
          <w:tcPr>
            <w:tcW w:w="1720" w:type="dxa"/>
          </w:tcPr>
          <w:p>
            <w:pPr>
              <w:pStyle w:val="15"/>
              <w:spacing w:before="15"/>
              <w:rPr>
                <w:rFonts w:ascii="仿宋" w:hAnsi="仿宋" w:eastAsia="仿宋" w:cs="仿宋"/>
                <w:b/>
                <w:sz w:val="24"/>
                <w:szCs w:val="24"/>
              </w:rPr>
            </w:pPr>
          </w:p>
          <w:p>
            <w:pPr>
              <w:pStyle w:val="15"/>
              <w:ind w:left="250" w:right="242"/>
              <w:rPr>
                <w:rFonts w:ascii="仿宋" w:hAnsi="仿宋" w:eastAsia="仿宋" w:cs="仿宋"/>
                <w:sz w:val="24"/>
                <w:szCs w:val="24"/>
                <w:lang w:val="en-US"/>
              </w:rPr>
            </w:pPr>
            <w:r>
              <w:rPr>
                <w:rFonts w:hint="eastAsia" w:ascii="仿宋" w:hAnsi="仿宋" w:eastAsia="仿宋" w:cs="仿宋"/>
                <w:sz w:val="24"/>
                <w:szCs w:val="24"/>
                <w:lang w:val="en-US"/>
              </w:rPr>
              <w:t>1210</w:t>
            </w:r>
          </w:p>
        </w:tc>
        <w:tc>
          <w:tcPr>
            <w:tcW w:w="2119" w:type="dxa"/>
          </w:tcPr>
          <w:p>
            <w:pPr>
              <w:pStyle w:val="15"/>
              <w:spacing w:before="15"/>
              <w:rPr>
                <w:rFonts w:ascii="仿宋" w:hAnsi="仿宋" w:eastAsia="仿宋" w:cs="仿宋"/>
                <w:b/>
                <w:sz w:val="24"/>
                <w:szCs w:val="24"/>
              </w:rPr>
            </w:pPr>
          </w:p>
          <w:p>
            <w:pPr>
              <w:pStyle w:val="15"/>
              <w:ind w:left="179" w:right="168"/>
              <w:rPr>
                <w:rFonts w:ascii="仿宋" w:hAnsi="仿宋" w:eastAsia="仿宋" w:cs="仿宋"/>
                <w:sz w:val="24"/>
                <w:szCs w:val="24"/>
              </w:rPr>
            </w:pPr>
            <w:r>
              <w:rPr>
                <w:rFonts w:hint="eastAsia" w:ascii="仿宋" w:hAnsi="仿宋" w:eastAsia="仿宋" w:cs="仿宋"/>
                <w:sz w:val="24"/>
                <w:szCs w:val="24"/>
                <w:lang w:val="en-US"/>
              </w:rPr>
              <w:t>35.5</w:t>
            </w:r>
            <w:r>
              <w:rPr>
                <w:rFonts w:hint="eastAsia" w:ascii="仿宋" w:hAnsi="仿宋" w:eastAsia="仿宋" w:cs="仿宋"/>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565" w:type="dxa"/>
          </w:tcPr>
          <w:p>
            <w:pPr>
              <w:pStyle w:val="15"/>
              <w:spacing w:before="70"/>
              <w:ind w:left="131" w:right="119"/>
              <w:rPr>
                <w:rFonts w:ascii="仿宋" w:hAnsi="仿宋" w:eastAsia="仿宋" w:cs="仿宋"/>
                <w:b/>
                <w:sz w:val="24"/>
                <w:szCs w:val="24"/>
              </w:rPr>
            </w:pPr>
            <w:r>
              <w:rPr>
                <w:rFonts w:hint="eastAsia" w:ascii="仿宋" w:hAnsi="仿宋" w:eastAsia="仿宋" w:cs="仿宋"/>
                <w:b/>
                <w:sz w:val="24"/>
                <w:szCs w:val="24"/>
              </w:rPr>
              <w:t>专业课程</w:t>
            </w:r>
          </w:p>
        </w:tc>
        <w:tc>
          <w:tcPr>
            <w:tcW w:w="1850" w:type="dxa"/>
          </w:tcPr>
          <w:p>
            <w:pPr>
              <w:pStyle w:val="15"/>
              <w:spacing w:before="154"/>
              <w:ind w:left="413" w:firstLine="480" w:firstLineChars="200"/>
              <w:jc w:val="both"/>
              <w:rPr>
                <w:rFonts w:ascii="仿宋" w:hAnsi="仿宋" w:eastAsia="仿宋" w:cs="仿宋"/>
                <w:sz w:val="24"/>
                <w:szCs w:val="24"/>
                <w:lang w:val="en-US"/>
              </w:rPr>
            </w:pPr>
            <w:r>
              <w:rPr>
                <w:rFonts w:hint="eastAsia" w:ascii="仿宋" w:hAnsi="仿宋" w:eastAsia="仿宋" w:cs="仿宋"/>
                <w:sz w:val="24"/>
                <w:szCs w:val="24"/>
                <w:lang w:val="en-US"/>
              </w:rPr>
              <w:t>17</w:t>
            </w:r>
          </w:p>
        </w:tc>
        <w:tc>
          <w:tcPr>
            <w:tcW w:w="1385" w:type="dxa"/>
          </w:tcPr>
          <w:p>
            <w:pPr>
              <w:pStyle w:val="15"/>
              <w:spacing w:before="154"/>
              <w:ind w:left="291" w:right="283"/>
              <w:rPr>
                <w:rFonts w:ascii="仿宋" w:hAnsi="仿宋" w:eastAsia="仿宋" w:cs="仿宋"/>
                <w:sz w:val="24"/>
                <w:szCs w:val="24"/>
                <w:lang w:val="en-US"/>
              </w:rPr>
            </w:pPr>
            <w:r>
              <w:rPr>
                <w:rFonts w:hint="eastAsia" w:ascii="仿宋" w:hAnsi="仿宋" w:eastAsia="仿宋" w:cs="仿宋"/>
                <w:sz w:val="24"/>
                <w:szCs w:val="24"/>
                <w:lang w:val="en-US"/>
              </w:rPr>
              <w:t>110</w:t>
            </w:r>
          </w:p>
        </w:tc>
        <w:tc>
          <w:tcPr>
            <w:tcW w:w="1720" w:type="dxa"/>
          </w:tcPr>
          <w:p>
            <w:pPr>
              <w:pStyle w:val="15"/>
              <w:spacing w:before="154"/>
              <w:ind w:left="250" w:right="242"/>
              <w:rPr>
                <w:rFonts w:ascii="仿宋" w:hAnsi="仿宋" w:eastAsia="仿宋" w:cs="仿宋"/>
                <w:sz w:val="24"/>
                <w:szCs w:val="24"/>
                <w:lang w:val="en-US"/>
              </w:rPr>
            </w:pPr>
            <w:r>
              <w:rPr>
                <w:rFonts w:hint="eastAsia" w:ascii="仿宋" w:hAnsi="仿宋" w:eastAsia="仿宋" w:cs="仿宋"/>
                <w:sz w:val="24"/>
                <w:szCs w:val="24"/>
                <w:lang w:val="en-US"/>
              </w:rPr>
              <w:t>2200</w:t>
            </w:r>
          </w:p>
        </w:tc>
        <w:tc>
          <w:tcPr>
            <w:tcW w:w="2119" w:type="dxa"/>
          </w:tcPr>
          <w:p>
            <w:pPr>
              <w:pStyle w:val="15"/>
              <w:spacing w:before="154"/>
              <w:ind w:left="179" w:right="168"/>
              <w:rPr>
                <w:rFonts w:ascii="仿宋" w:hAnsi="仿宋" w:eastAsia="仿宋" w:cs="仿宋"/>
                <w:sz w:val="24"/>
                <w:szCs w:val="24"/>
              </w:rPr>
            </w:pPr>
            <w:r>
              <w:rPr>
                <w:rFonts w:hint="eastAsia" w:ascii="仿宋" w:hAnsi="仿宋" w:eastAsia="仿宋" w:cs="仿宋"/>
                <w:sz w:val="24"/>
                <w:szCs w:val="24"/>
                <w:lang w:val="en-US"/>
              </w:rPr>
              <w:t>64.5</w:t>
            </w:r>
            <w:r>
              <w:rPr>
                <w:rFonts w:hint="eastAsia" w:ascii="仿宋" w:hAnsi="仿宋" w:eastAsia="仿宋" w:cs="仿宋"/>
                <w:sz w:val="24"/>
                <w:szCs w:val="24"/>
              </w:rPr>
              <w:t>%</w:t>
            </w:r>
          </w:p>
        </w:tc>
      </w:tr>
    </w:tbl>
    <w:p>
      <w:pPr>
        <w:pStyle w:val="3"/>
        <w:ind w:left="0"/>
        <w:rPr>
          <w:rFonts w:ascii="仿宋" w:hAnsi="仿宋" w:eastAsia="仿宋" w:cs="仿宋"/>
          <w:sz w:val="32"/>
          <w:szCs w:val="32"/>
          <w:lang w:val="en-US"/>
        </w:rPr>
      </w:pPr>
    </w:p>
    <w:p>
      <w:pPr>
        <w:pStyle w:val="3"/>
        <w:ind w:left="0" w:firstLine="643" w:firstLineChars="200"/>
        <w:rPr>
          <w:rFonts w:ascii="仿宋" w:hAnsi="仿宋" w:eastAsia="仿宋" w:cs="仿宋"/>
          <w:sz w:val="32"/>
          <w:szCs w:val="32"/>
        </w:rPr>
      </w:pPr>
      <w:r>
        <w:rPr>
          <w:rFonts w:hint="eastAsia" w:ascii="仿宋" w:hAnsi="仿宋" w:eastAsia="仿宋" w:cs="仿宋"/>
          <w:sz w:val="32"/>
          <w:szCs w:val="32"/>
          <w:lang w:val="en-US"/>
        </w:rPr>
        <w:t>八</w:t>
      </w:r>
      <w:r>
        <w:rPr>
          <w:rFonts w:hint="eastAsia" w:ascii="仿宋" w:hAnsi="仿宋" w:eastAsia="仿宋" w:cs="仿宋"/>
          <w:sz w:val="32"/>
          <w:szCs w:val="32"/>
        </w:rPr>
        <w:t xml:space="preserve">、实施保障 </w:t>
      </w:r>
    </w:p>
    <w:p>
      <w:pPr>
        <w:pStyle w:val="4"/>
        <w:ind w:firstLine="321" w:firstLineChars="100"/>
        <w:rPr>
          <w:rFonts w:ascii="仿宋" w:hAnsi="仿宋" w:eastAsia="仿宋" w:cs="仿宋"/>
          <w:szCs w:val="32"/>
        </w:rPr>
      </w:pPr>
      <w:r>
        <w:rPr>
          <w:rFonts w:hint="eastAsia" w:ascii="仿宋" w:hAnsi="仿宋" w:eastAsia="仿宋" w:cs="仿宋"/>
          <w:szCs w:val="32"/>
        </w:rPr>
        <w:t>（一）师资队伍</w:t>
      </w:r>
    </w:p>
    <w:p>
      <w:pPr>
        <w:pStyle w:val="5"/>
        <w:ind w:firstLine="643" w:firstLineChars="200"/>
        <w:rPr>
          <w:rFonts w:ascii="仿宋" w:hAnsi="仿宋" w:eastAsia="仿宋" w:cs="仿宋"/>
          <w:sz w:val="32"/>
          <w:szCs w:val="32"/>
        </w:rPr>
      </w:pPr>
      <w:r>
        <w:rPr>
          <w:rFonts w:hint="eastAsia" w:ascii="仿宋" w:hAnsi="仿宋" w:eastAsia="仿宋" w:cs="仿宋"/>
          <w:sz w:val="32"/>
          <w:szCs w:val="32"/>
        </w:rPr>
        <w:t xml:space="preserve">1.队伍结构 </w:t>
      </w:r>
    </w:p>
    <w:p>
      <w:pPr>
        <w:pStyle w:val="6"/>
        <w:spacing w:line="360" w:lineRule="auto"/>
        <w:ind w:right="740" w:firstLine="480"/>
        <w:rPr>
          <w:rFonts w:ascii="仿宋" w:hAnsi="仿宋" w:eastAsia="仿宋" w:cs="仿宋"/>
          <w:sz w:val="32"/>
          <w:szCs w:val="32"/>
        </w:rPr>
      </w:pPr>
      <w:r>
        <w:rPr>
          <w:rFonts w:hint="eastAsia" w:ascii="仿宋" w:hAnsi="仿宋" w:eastAsia="仿宋" w:cs="仿宋"/>
          <w:spacing w:val="-6"/>
          <w:sz w:val="32"/>
          <w:szCs w:val="32"/>
        </w:rPr>
        <w:t>学生数与本专业专任教师数比例合理，双师素质教师在专业教师中占有一定比例，专任</w:t>
      </w:r>
      <w:r>
        <w:rPr>
          <w:rFonts w:hint="eastAsia" w:ascii="仿宋" w:hAnsi="仿宋" w:eastAsia="仿宋" w:cs="仿宋"/>
          <w:sz w:val="32"/>
          <w:szCs w:val="32"/>
        </w:rPr>
        <w:t xml:space="preserve">教师队伍要考虑职称、年龄，形成合理的梯队结构。 </w:t>
      </w:r>
    </w:p>
    <w:p>
      <w:pPr>
        <w:pStyle w:val="5"/>
        <w:ind w:firstLine="643" w:firstLineChars="200"/>
        <w:rPr>
          <w:rFonts w:ascii="仿宋" w:hAnsi="仿宋" w:eastAsia="仿宋" w:cs="仿宋"/>
          <w:sz w:val="32"/>
          <w:szCs w:val="32"/>
        </w:rPr>
      </w:pPr>
      <w:r>
        <w:rPr>
          <w:rFonts w:hint="eastAsia" w:ascii="仿宋" w:hAnsi="仿宋" w:eastAsia="仿宋" w:cs="仿宋"/>
          <w:sz w:val="32"/>
          <w:szCs w:val="32"/>
        </w:rPr>
        <w:t xml:space="preserve">2.专任教师 </w:t>
      </w:r>
    </w:p>
    <w:p>
      <w:pPr>
        <w:pStyle w:val="6"/>
        <w:spacing w:before="148" w:line="360" w:lineRule="auto"/>
        <w:ind w:right="740" w:firstLine="620" w:firstLineChars="200"/>
        <w:jc w:val="both"/>
        <w:rPr>
          <w:rFonts w:ascii="仿宋" w:hAnsi="仿宋" w:eastAsia="仿宋"/>
          <w:sz w:val="32"/>
          <w:szCs w:val="32"/>
        </w:rPr>
      </w:pPr>
      <w:r>
        <w:rPr>
          <w:rFonts w:hint="eastAsia" w:ascii="仿宋" w:hAnsi="仿宋" w:eastAsia="仿宋" w:cs="仿宋"/>
          <w:spacing w:val="-5"/>
          <w:sz w:val="32"/>
          <w:szCs w:val="32"/>
        </w:rPr>
        <w:t>具有高校教师资格和本专业领域有关证书；</w:t>
      </w:r>
      <w:r>
        <w:rPr>
          <w:rFonts w:hint="eastAsia" w:ascii="仿宋" w:hAnsi="仿宋" w:eastAsia="仿宋" w:cs="仿宋"/>
          <w:sz w:val="32"/>
          <w:szCs w:val="32"/>
        </w:rPr>
        <w:t>具有较丰富的企一线工作经验。</w:t>
      </w:r>
      <w:r>
        <w:rPr>
          <w:rFonts w:hint="eastAsia" w:ascii="仿宋" w:hAnsi="仿宋" w:eastAsia="仿宋" w:cs="仿宋"/>
          <w:spacing w:val="-5"/>
          <w:sz w:val="32"/>
          <w:szCs w:val="32"/>
        </w:rPr>
        <w:t>有理想信念、有道德情操、有扎实学识、有</w:t>
      </w:r>
      <w:r>
        <w:rPr>
          <w:rFonts w:hint="eastAsia" w:ascii="仿宋" w:hAnsi="仿宋" w:eastAsia="仿宋" w:cs="仿宋"/>
          <w:spacing w:val="-12"/>
          <w:sz w:val="32"/>
          <w:szCs w:val="32"/>
        </w:rPr>
        <w:t>仁爱之心；具有交通运输等相关专业本科及以上学历；具有扎实的城市轨道交通运营管理相</w:t>
      </w:r>
      <w:r>
        <w:rPr>
          <w:rFonts w:hint="eastAsia" w:ascii="仿宋" w:hAnsi="仿宋" w:eastAsia="仿宋" w:cs="仿宋"/>
          <w:spacing w:val="-8"/>
          <w:sz w:val="32"/>
          <w:szCs w:val="32"/>
        </w:rPr>
        <w:t>关理论功底和实践能力；具有较强信息化教学能力，能够开展课程教学改革和科学研究。</w:t>
      </w:r>
    </w:p>
    <w:p>
      <w:pPr>
        <w:pStyle w:val="5"/>
        <w:ind w:firstLine="643" w:firstLineChars="200"/>
        <w:rPr>
          <w:rFonts w:ascii="仿宋" w:hAnsi="仿宋" w:eastAsia="仿宋" w:cs="仿宋"/>
          <w:sz w:val="32"/>
          <w:szCs w:val="32"/>
        </w:rPr>
      </w:pPr>
      <w:r>
        <w:rPr>
          <w:rFonts w:hint="eastAsia" w:ascii="仿宋" w:hAnsi="仿宋" w:eastAsia="仿宋" w:cs="仿宋"/>
          <w:sz w:val="32"/>
          <w:szCs w:val="32"/>
          <w:lang w:val="en-US"/>
        </w:rPr>
        <w:t>3.</w:t>
      </w:r>
      <w:r>
        <w:rPr>
          <w:rFonts w:hint="eastAsia" w:ascii="仿宋" w:hAnsi="仿宋" w:eastAsia="仿宋" w:cs="仿宋"/>
          <w:sz w:val="32"/>
          <w:szCs w:val="32"/>
        </w:rPr>
        <w:t xml:space="preserve">兼职教师 </w:t>
      </w:r>
    </w:p>
    <w:p>
      <w:pPr>
        <w:spacing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主要从城市轨道交通相关企业聘任，具备良好的思想政治素质、职业道德和工匠精神， 具有扎实的城市轨道交通专业知识和丰富的实际工作经验，具有中级及以上相关专业职称， 能承担专业课程教学、实习实训指导和学生职业发展规划指导等教学任务。</w:t>
      </w:r>
    </w:p>
    <w:p>
      <w:pPr>
        <w:pStyle w:val="4"/>
        <w:numPr>
          <w:ilvl w:val="0"/>
          <w:numId w:val="4"/>
        </w:numPr>
        <w:rPr>
          <w:rFonts w:ascii="仿宋" w:hAnsi="仿宋" w:eastAsia="仿宋"/>
          <w:szCs w:val="32"/>
        </w:rPr>
      </w:pPr>
      <w:r>
        <w:rPr>
          <w:rFonts w:hint="eastAsia" w:ascii="仿宋" w:hAnsi="仿宋" w:eastAsia="仿宋"/>
          <w:szCs w:val="32"/>
        </w:rPr>
        <w:t>教学设施</w:t>
      </w:r>
    </w:p>
    <w:p>
      <w:pPr>
        <w:pStyle w:val="5"/>
        <w:numPr>
          <w:ilvl w:val="0"/>
          <w:numId w:val="6"/>
        </w:numPr>
        <w:spacing w:before="0" w:after="0" w:line="360" w:lineRule="auto"/>
        <w:ind w:firstLine="643" w:firstLineChars="200"/>
        <w:rPr>
          <w:rFonts w:ascii="仿宋" w:hAnsi="仿宋" w:eastAsia="仿宋" w:cs="仿宋"/>
          <w:sz w:val="32"/>
          <w:szCs w:val="32"/>
        </w:rPr>
      </w:pPr>
      <w:r>
        <w:rPr>
          <w:rFonts w:hint="eastAsia" w:ascii="仿宋" w:hAnsi="仿宋" w:eastAsia="仿宋" w:cs="仿宋"/>
          <w:sz w:val="32"/>
          <w:szCs w:val="32"/>
        </w:rPr>
        <w:t>校内实训室</w:t>
      </w:r>
    </w:p>
    <w:p>
      <w:pPr>
        <w:spacing w:line="360" w:lineRule="auto"/>
        <w:ind w:firstLine="640" w:firstLineChars="200"/>
        <w:rPr>
          <w:rFonts w:ascii="仿宋" w:hAnsi="仿宋" w:eastAsia="仿宋"/>
          <w:sz w:val="32"/>
          <w:szCs w:val="32"/>
        </w:rPr>
      </w:pPr>
      <w:r>
        <w:rPr>
          <w:rFonts w:hint="eastAsia" w:ascii="仿宋" w:hAnsi="仿宋" w:eastAsia="仿宋" w:cs="Times New Roman"/>
          <w:sz w:val="32"/>
          <w:szCs w:val="32"/>
        </w:rPr>
        <w:t>本专业校内实训实习应配备有形体室、化妆室、录播室、计算机室、客舱模拟实训室、旅客安检模拟</w:t>
      </w:r>
      <w:r>
        <w:rPr>
          <w:rFonts w:ascii="仿宋" w:hAnsi="仿宋" w:eastAsia="仿宋" w:cs="Times New Roman"/>
          <w:sz w:val="32"/>
          <w:szCs w:val="32"/>
        </w:rPr>
        <w:t>实训室等</w:t>
      </w:r>
      <w:r>
        <w:rPr>
          <w:rFonts w:hint="eastAsia" w:ascii="仿宋" w:hAnsi="仿宋" w:eastAsia="仿宋" w:cs="Times New Roman"/>
          <w:sz w:val="32"/>
          <w:szCs w:val="32"/>
        </w:rPr>
        <w:t>，主要设施设备的名称及数量见下表。</w:t>
      </w:r>
    </w:p>
    <w:tbl>
      <w:tblPr>
        <w:tblStyle w:val="10"/>
        <w:tblW w:w="9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409"/>
        <w:gridCol w:w="453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6" w:type="dxa"/>
            <w:vMerge w:val="restart"/>
            <w:vAlign w:val="center"/>
          </w:tcPr>
          <w:p>
            <w:pPr>
              <w:spacing w:line="360" w:lineRule="auto"/>
              <w:jc w:val="center"/>
              <w:rPr>
                <w:rFonts w:ascii="仿宋" w:hAnsi="仿宋" w:eastAsia="仿宋" w:cs="Times New Roman"/>
                <w:sz w:val="24"/>
                <w:szCs w:val="24"/>
              </w:rPr>
            </w:pPr>
            <w:r>
              <w:rPr>
                <w:rFonts w:ascii="仿宋" w:hAnsi="仿宋" w:eastAsia="仿宋" w:cs="Times New Roman"/>
                <w:sz w:val="24"/>
                <w:szCs w:val="24"/>
              </w:rPr>
              <w:t>序号</w:t>
            </w:r>
          </w:p>
        </w:tc>
        <w:tc>
          <w:tcPr>
            <w:tcW w:w="2409" w:type="dxa"/>
            <w:vMerge w:val="restart"/>
            <w:vAlign w:val="center"/>
          </w:tcPr>
          <w:p>
            <w:pPr>
              <w:spacing w:line="360" w:lineRule="auto"/>
              <w:jc w:val="center"/>
              <w:rPr>
                <w:rFonts w:ascii="仿宋" w:hAnsi="仿宋" w:eastAsia="仿宋" w:cs="Times New Roman"/>
                <w:sz w:val="24"/>
                <w:szCs w:val="24"/>
              </w:rPr>
            </w:pPr>
            <w:r>
              <w:rPr>
                <w:rFonts w:ascii="仿宋" w:hAnsi="仿宋" w:eastAsia="仿宋" w:cs="Times New Roman"/>
                <w:sz w:val="24"/>
                <w:szCs w:val="24"/>
              </w:rPr>
              <w:t>实训室名称</w:t>
            </w:r>
          </w:p>
        </w:tc>
        <w:tc>
          <w:tcPr>
            <w:tcW w:w="6379" w:type="dxa"/>
            <w:gridSpan w:val="2"/>
            <w:vAlign w:val="center"/>
          </w:tcPr>
          <w:p>
            <w:pPr>
              <w:spacing w:line="360" w:lineRule="auto"/>
              <w:jc w:val="center"/>
              <w:rPr>
                <w:rFonts w:ascii="仿宋" w:hAnsi="仿宋" w:eastAsia="仿宋" w:cs="Times New Roman"/>
                <w:sz w:val="24"/>
                <w:szCs w:val="24"/>
              </w:rPr>
            </w:pPr>
            <w:r>
              <w:rPr>
                <w:rFonts w:ascii="仿宋" w:hAnsi="仿宋" w:eastAsia="仿宋" w:cs="Times New Roman"/>
                <w:sz w:val="24"/>
                <w:szCs w:val="24"/>
              </w:rPr>
              <w:t>主要工具和设备设施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6" w:type="dxa"/>
            <w:vMerge w:val="continue"/>
            <w:vAlign w:val="center"/>
          </w:tcPr>
          <w:p>
            <w:pPr>
              <w:spacing w:line="360" w:lineRule="auto"/>
              <w:jc w:val="center"/>
              <w:rPr>
                <w:rFonts w:ascii="仿宋" w:hAnsi="仿宋" w:eastAsia="仿宋" w:cs="Times New Roman"/>
                <w:sz w:val="24"/>
                <w:szCs w:val="24"/>
              </w:rPr>
            </w:pPr>
          </w:p>
        </w:tc>
        <w:tc>
          <w:tcPr>
            <w:tcW w:w="2409" w:type="dxa"/>
            <w:vMerge w:val="continue"/>
            <w:vAlign w:val="center"/>
          </w:tcPr>
          <w:p>
            <w:pPr>
              <w:spacing w:line="360" w:lineRule="auto"/>
              <w:jc w:val="center"/>
              <w:rPr>
                <w:rFonts w:ascii="仿宋" w:hAnsi="仿宋" w:eastAsia="仿宋" w:cs="Times New Roman"/>
                <w:sz w:val="24"/>
                <w:szCs w:val="24"/>
              </w:rPr>
            </w:pPr>
          </w:p>
        </w:tc>
        <w:tc>
          <w:tcPr>
            <w:tcW w:w="4536" w:type="dxa"/>
            <w:vAlign w:val="center"/>
          </w:tcPr>
          <w:p>
            <w:pPr>
              <w:spacing w:line="360" w:lineRule="auto"/>
              <w:jc w:val="center"/>
              <w:rPr>
                <w:rFonts w:ascii="仿宋" w:hAnsi="仿宋" w:eastAsia="仿宋" w:cs="Times New Roman"/>
                <w:sz w:val="24"/>
                <w:szCs w:val="24"/>
              </w:rPr>
            </w:pPr>
            <w:r>
              <w:rPr>
                <w:rFonts w:ascii="仿宋" w:hAnsi="仿宋" w:eastAsia="仿宋" w:cs="Times New Roman"/>
                <w:sz w:val="24"/>
                <w:szCs w:val="24"/>
              </w:rPr>
              <w:t>名称</w:t>
            </w:r>
          </w:p>
        </w:tc>
        <w:tc>
          <w:tcPr>
            <w:tcW w:w="1843" w:type="dxa"/>
            <w:vAlign w:val="center"/>
          </w:tcPr>
          <w:p>
            <w:pPr>
              <w:spacing w:line="360" w:lineRule="auto"/>
              <w:rPr>
                <w:rFonts w:ascii="仿宋" w:hAnsi="仿宋" w:eastAsia="仿宋" w:cs="Times New Roman"/>
                <w:sz w:val="24"/>
                <w:szCs w:val="24"/>
              </w:rPr>
            </w:pPr>
            <w:r>
              <w:rPr>
                <w:rFonts w:ascii="仿宋" w:hAnsi="仿宋" w:eastAsia="仿宋" w:cs="Times New Roman"/>
                <w:sz w:val="24"/>
                <w:szCs w:val="24"/>
              </w:rPr>
              <w:t>数量</w:t>
            </w:r>
            <w:r>
              <w:rPr>
                <w:rFonts w:hint="eastAsia" w:ascii="仿宋" w:hAnsi="仿宋" w:eastAsia="仿宋" w:cs="Times New Roman"/>
                <w:sz w:val="24"/>
                <w:szCs w:val="24"/>
              </w:rPr>
              <w:t>（台/套）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76" w:type="dxa"/>
            <w:vAlign w:val="center"/>
          </w:tcPr>
          <w:p>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1</w:t>
            </w:r>
          </w:p>
        </w:tc>
        <w:tc>
          <w:tcPr>
            <w:tcW w:w="2409" w:type="dxa"/>
            <w:vAlign w:val="center"/>
          </w:tcPr>
          <w:p>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形体</w:t>
            </w:r>
            <w:r>
              <w:rPr>
                <w:rFonts w:ascii="仿宋" w:hAnsi="仿宋" w:eastAsia="仿宋" w:cs="Times New Roman"/>
                <w:sz w:val="24"/>
                <w:szCs w:val="24"/>
              </w:rPr>
              <w:t>室</w:t>
            </w:r>
          </w:p>
        </w:tc>
        <w:tc>
          <w:tcPr>
            <w:tcW w:w="4536" w:type="dxa"/>
            <w:vAlign w:val="center"/>
          </w:tcPr>
          <w:p>
            <w:pPr>
              <w:spacing w:line="360" w:lineRule="auto"/>
              <w:jc w:val="center"/>
              <w:rPr>
                <w:rFonts w:ascii="仿宋" w:hAnsi="仿宋" w:eastAsia="仿宋" w:cs="Times New Roman"/>
                <w:sz w:val="24"/>
                <w:szCs w:val="24"/>
              </w:rPr>
            </w:pPr>
            <w:r>
              <w:rPr>
                <w:rFonts w:ascii="仿宋" w:hAnsi="仿宋" w:eastAsia="仿宋" w:cs="Times New Roman"/>
                <w:sz w:val="24"/>
                <w:szCs w:val="24"/>
              </w:rPr>
              <w:t>形体房</w:t>
            </w:r>
          </w:p>
        </w:tc>
        <w:tc>
          <w:tcPr>
            <w:tcW w:w="1843" w:type="dxa"/>
            <w:vAlign w:val="center"/>
          </w:tcPr>
          <w:p>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2间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6" w:type="dxa"/>
            <w:vAlign w:val="center"/>
          </w:tcPr>
          <w:p>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2</w:t>
            </w:r>
          </w:p>
        </w:tc>
        <w:tc>
          <w:tcPr>
            <w:tcW w:w="2409" w:type="dxa"/>
            <w:vAlign w:val="center"/>
          </w:tcPr>
          <w:p>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化妆</w:t>
            </w:r>
            <w:r>
              <w:rPr>
                <w:rFonts w:ascii="仿宋" w:hAnsi="仿宋" w:eastAsia="仿宋" w:cs="Times New Roman"/>
                <w:sz w:val="24"/>
                <w:szCs w:val="24"/>
              </w:rPr>
              <w:t>室</w:t>
            </w:r>
          </w:p>
        </w:tc>
        <w:tc>
          <w:tcPr>
            <w:tcW w:w="4536" w:type="dxa"/>
            <w:vAlign w:val="center"/>
          </w:tcPr>
          <w:p>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化妆台</w:t>
            </w:r>
          </w:p>
        </w:tc>
        <w:tc>
          <w:tcPr>
            <w:tcW w:w="1843" w:type="dxa"/>
            <w:vAlign w:val="center"/>
          </w:tcPr>
          <w:p>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2间40位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6" w:type="dxa"/>
            <w:vAlign w:val="center"/>
          </w:tcPr>
          <w:p>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3</w:t>
            </w:r>
          </w:p>
        </w:tc>
        <w:tc>
          <w:tcPr>
            <w:tcW w:w="2409" w:type="dxa"/>
            <w:vAlign w:val="center"/>
          </w:tcPr>
          <w:p>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录播室</w:t>
            </w:r>
          </w:p>
        </w:tc>
        <w:tc>
          <w:tcPr>
            <w:tcW w:w="4536" w:type="dxa"/>
            <w:vAlign w:val="center"/>
          </w:tcPr>
          <w:p>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录播室</w:t>
            </w:r>
          </w:p>
        </w:tc>
        <w:tc>
          <w:tcPr>
            <w:tcW w:w="1843" w:type="dxa"/>
            <w:vAlign w:val="center"/>
          </w:tcPr>
          <w:p>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1间60位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6" w:type="dxa"/>
            <w:vAlign w:val="center"/>
          </w:tcPr>
          <w:p>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4</w:t>
            </w:r>
          </w:p>
        </w:tc>
        <w:tc>
          <w:tcPr>
            <w:tcW w:w="2409" w:type="dxa"/>
            <w:vAlign w:val="center"/>
          </w:tcPr>
          <w:p>
            <w:pPr>
              <w:spacing w:line="360" w:lineRule="auto"/>
              <w:jc w:val="center"/>
              <w:rPr>
                <w:rFonts w:ascii="仿宋" w:hAnsi="仿宋" w:eastAsia="仿宋" w:cs="Times New Roman"/>
                <w:sz w:val="24"/>
                <w:szCs w:val="24"/>
              </w:rPr>
            </w:pPr>
            <w:r>
              <w:rPr>
                <w:rFonts w:ascii="仿宋" w:hAnsi="仿宋" w:eastAsia="仿宋" w:cs="Times New Roman"/>
                <w:sz w:val="24"/>
                <w:szCs w:val="24"/>
              </w:rPr>
              <w:t>计算机室</w:t>
            </w:r>
          </w:p>
        </w:tc>
        <w:tc>
          <w:tcPr>
            <w:tcW w:w="4536" w:type="dxa"/>
            <w:vAlign w:val="center"/>
          </w:tcPr>
          <w:p>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计算机</w:t>
            </w:r>
          </w:p>
        </w:tc>
        <w:tc>
          <w:tcPr>
            <w:tcW w:w="1843" w:type="dxa"/>
            <w:vAlign w:val="center"/>
          </w:tcPr>
          <w:p>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10间360台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6" w:type="dxa"/>
            <w:vAlign w:val="center"/>
          </w:tcPr>
          <w:p>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5</w:t>
            </w:r>
          </w:p>
        </w:tc>
        <w:tc>
          <w:tcPr>
            <w:tcW w:w="2409" w:type="dxa"/>
            <w:vAlign w:val="center"/>
          </w:tcPr>
          <w:p>
            <w:pPr>
              <w:spacing w:line="360" w:lineRule="auto"/>
              <w:jc w:val="center"/>
              <w:rPr>
                <w:rFonts w:ascii="仿宋" w:hAnsi="仿宋" w:eastAsia="仿宋" w:cs="Times New Roman"/>
                <w:sz w:val="24"/>
                <w:szCs w:val="24"/>
              </w:rPr>
            </w:pPr>
            <w:r>
              <w:rPr>
                <w:rFonts w:hint="eastAsia" w:ascii="仿宋" w:hAnsi="仿宋" w:eastAsia="仿宋" w:cs="仿宋"/>
                <w:sz w:val="24"/>
                <w:szCs w:val="24"/>
              </w:rPr>
              <w:t>电子阅览室</w:t>
            </w:r>
          </w:p>
        </w:tc>
        <w:tc>
          <w:tcPr>
            <w:tcW w:w="4536" w:type="dxa"/>
            <w:vAlign w:val="center"/>
          </w:tcPr>
          <w:p>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网络计算机</w:t>
            </w:r>
          </w:p>
        </w:tc>
        <w:tc>
          <w:tcPr>
            <w:tcW w:w="1843" w:type="dxa"/>
            <w:vAlign w:val="center"/>
          </w:tcPr>
          <w:p>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１间</w:t>
            </w:r>
            <w:r>
              <w:rPr>
                <w:rFonts w:ascii="仿宋" w:hAnsi="仿宋" w:eastAsia="仿宋" w:cs="Times New Roman"/>
                <w:sz w:val="24"/>
                <w:szCs w:val="24"/>
              </w:rPr>
              <w:t>45</w:t>
            </w:r>
            <w:r>
              <w:rPr>
                <w:rFonts w:hint="eastAsia" w:ascii="仿宋" w:hAnsi="仿宋" w:eastAsia="仿宋" w:cs="Times New Roman"/>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76" w:type="dxa"/>
            <w:vAlign w:val="center"/>
          </w:tcPr>
          <w:p>
            <w:pPr>
              <w:spacing w:line="360" w:lineRule="auto"/>
              <w:jc w:val="center"/>
              <w:rPr>
                <w:rFonts w:ascii="仿宋" w:hAnsi="仿宋" w:eastAsia="仿宋" w:cs="Times New Roman"/>
                <w:sz w:val="24"/>
                <w:szCs w:val="24"/>
                <w:lang w:val="en-US"/>
              </w:rPr>
            </w:pPr>
            <w:r>
              <w:rPr>
                <w:rFonts w:hint="eastAsia" w:ascii="仿宋" w:hAnsi="仿宋" w:eastAsia="仿宋" w:cs="Times New Roman"/>
                <w:sz w:val="24"/>
                <w:szCs w:val="24"/>
                <w:lang w:val="en-US"/>
              </w:rPr>
              <w:t>6</w:t>
            </w:r>
          </w:p>
        </w:tc>
        <w:tc>
          <w:tcPr>
            <w:tcW w:w="2409" w:type="dxa"/>
            <w:vAlign w:val="center"/>
          </w:tcPr>
          <w:p>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客舱模拟实训室</w:t>
            </w:r>
          </w:p>
        </w:tc>
        <w:tc>
          <w:tcPr>
            <w:tcW w:w="4536" w:type="dxa"/>
            <w:vAlign w:val="center"/>
          </w:tcPr>
          <w:p>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高铁动车轨道模拟实训舱</w:t>
            </w:r>
          </w:p>
        </w:tc>
        <w:tc>
          <w:tcPr>
            <w:tcW w:w="1843" w:type="dxa"/>
            <w:vAlign w:val="center"/>
          </w:tcPr>
          <w:p>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拟</w:t>
            </w:r>
            <w:r>
              <w:rPr>
                <w:rFonts w:ascii="仿宋" w:hAnsi="仿宋" w:eastAsia="仿宋" w:cs="Times New Roman"/>
                <w:sz w:val="24"/>
                <w:szCs w:val="24"/>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6" w:type="dxa"/>
            <w:vAlign w:val="center"/>
          </w:tcPr>
          <w:p>
            <w:pPr>
              <w:spacing w:line="360" w:lineRule="auto"/>
              <w:jc w:val="center"/>
              <w:rPr>
                <w:rFonts w:ascii="仿宋" w:hAnsi="仿宋" w:eastAsia="仿宋" w:cs="Times New Roman"/>
                <w:sz w:val="24"/>
                <w:szCs w:val="24"/>
                <w:lang w:val="en-US"/>
              </w:rPr>
            </w:pPr>
            <w:r>
              <w:rPr>
                <w:rFonts w:hint="eastAsia" w:ascii="仿宋" w:hAnsi="仿宋" w:eastAsia="仿宋" w:cs="Times New Roman"/>
                <w:sz w:val="24"/>
                <w:szCs w:val="24"/>
                <w:lang w:val="en-US"/>
              </w:rPr>
              <w:t>7</w:t>
            </w:r>
          </w:p>
        </w:tc>
        <w:tc>
          <w:tcPr>
            <w:tcW w:w="2409" w:type="dxa"/>
            <w:vAlign w:val="center"/>
          </w:tcPr>
          <w:p>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旅客安检模拟</w:t>
            </w:r>
            <w:r>
              <w:rPr>
                <w:rFonts w:ascii="仿宋" w:hAnsi="仿宋" w:eastAsia="仿宋" w:cs="Times New Roman"/>
                <w:sz w:val="24"/>
                <w:szCs w:val="24"/>
              </w:rPr>
              <w:t>实训室</w:t>
            </w:r>
          </w:p>
        </w:tc>
        <w:tc>
          <w:tcPr>
            <w:tcW w:w="4536" w:type="dxa"/>
            <w:vAlign w:val="center"/>
          </w:tcPr>
          <w:p>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安检门、</w:t>
            </w:r>
            <w:r>
              <w:rPr>
                <w:rFonts w:ascii="仿宋" w:hAnsi="仿宋" w:eastAsia="仿宋" w:cs="Times New Roman"/>
                <w:sz w:val="24"/>
                <w:szCs w:val="24"/>
              </w:rPr>
              <w:t>手持金属探测器</w:t>
            </w:r>
          </w:p>
        </w:tc>
        <w:tc>
          <w:tcPr>
            <w:tcW w:w="1843" w:type="dxa"/>
            <w:vAlign w:val="center"/>
          </w:tcPr>
          <w:p>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拟建</w:t>
            </w:r>
          </w:p>
        </w:tc>
      </w:tr>
    </w:tbl>
    <w:p>
      <w:pPr>
        <w:ind w:left="643"/>
        <w:rPr>
          <w:rFonts w:ascii="仿宋" w:hAnsi="仿宋" w:eastAsia="仿宋"/>
          <w:sz w:val="32"/>
          <w:szCs w:val="32"/>
        </w:rPr>
      </w:pPr>
    </w:p>
    <w:p>
      <w:pPr>
        <w:pStyle w:val="5"/>
        <w:numPr>
          <w:ilvl w:val="0"/>
          <w:numId w:val="6"/>
        </w:numPr>
        <w:spacing w:before="0" w:after="0" w:line="360" w:lineRule="auto"/>
        <w:ind w:firstLine="643" w:firstLineChars="200"/>
        <w:rPr>
          <w:rFonts w:ascii="仿宋" w:hAnsi="仿宋" w:eastAsia="仿宋" w:cs="仿宋"/>
          <w:sz w:val="32"/>
          <w:szCs w:val="32"/>
        </w:rPr>
      </w:pPr>
      <w:r>
        <w:rPr>
          <w:rFonts w:hint="eastAsia" w:ascii="仿宋" w:hAnsi="仿宋" w:eastAsia="仿宋" w:cs="仿宋"/>
          <w:sz w:val="32"/>
          <w:szCs w:val="32"/>
        </w:rPr>
        <w:t>校外实训基地</w:t>
      </w:r>
    </w:p>
    <w:p>
      <w:pPr>
        <w:spacing w:line="360" w:lineRule="auto"/>
        <w:ind w:firstLine="640" w:firstLineChars="200"/>
        <w:rPr>
          <w:rFonts w:ascii="仿宋" w:hAnsi="仿宋" w:eastAsia="仿宋" w:cs="仿宋"/>
          <w:sz w:val="32"/>
          <w:szCs w:val="32"/>
        </w:rPr>
      </w:pPr>
      <w:r>
        <w:rPr>
          <w:rFonts w:hint="eastAsia" w:ascii="仿宋" w:hAnsi="仿宋" w:eastAsia="仿宋" w:cs="Times New Roman"/>
          <w:sz w:val="32"/>
          <w:szCs w:val="32"/>
        </w:rPr>
        <w:t>根据本专业人才培养的需要和高铁乘务发展的特点，应在企业建立两类校外实训基地：一类是以专业认知和参观为主的实训基地，该基地能反映目前专业（技能）方向新技术，并能同时接纳较多学生实习，为新生入学教育和专业认知课程教学提供条件；另一类是以接受社会实践及学生顶岗实习为主的实训基地，该基地能为学生提供真实的专业（技能）方向综合实践轮岗训练的工作岗位，能根据专业人才培养目标和实践教学内容校企合作共同制订实习计划和教学大纲，按进程精心编排教学设计，组织、管理教学过程，并能保证有效的工作时间。</w:t>
      </w:r>
    </w:p>
    <w:p>
      <w:pPr>
        <w:pStyle w:val="4"/>
        <w:numPr>
          <w:ilvl w:val="0"/>
          <w:numId w:val="4"/>
        </w:numPr>
        <w:spacing w:line="240" w:lineRule="auto"/>
        <w:rPr>
          <w:rFonts w:ascii="仿宋" w:hAnsi="仿宋" w:eastAsia="仿宋" w:cs="仿宋"/>
          <w:szCs w:val="32"/>
        </w:rPr>
      </w:pPr>
      <w:r>
        <w:rPr>
          <w:rFonts w:hint="eastAsia" w:ascii="仿宋" w:hAnsi="仿宋" w:eastAsia="仿宋" w:cs="仿宋"/>
          <w:szCs w:val="32"/>
        </w:rPr>
        <w:t>教学资源</w:t>
      </w:r>
    </w:p>
    <w:p>
      <w:pPr>
        <w:rPr>
          <w:rFonts w:ascii="仿宋" w:hAnsi="仿宋" w:eastAsia="仿宋"/>
          <w:sz w:val="32"/>
          <w:szCs w:val="32"/>
        </w:rPr>
      </w:pPr>
    </w:p>
    <w:p>
      <w:pPr>
        <w:pStyle w:val="6"/>
        <w:spacing w:before="2" w:line="345" w:lineRule="auto"/>
        <w:ind w:left="118" w:right="305" w:firstLine="480"/>
        <w:rPr>
          <w:rFonts w:ascii="仿宋" w:hAnsi="仿宋" w:eastAsia="仿宋" w:cs="仿宋"/>
          <w:sz w:val="32"/>
          <w:szCs w:val="32"/>
        </w:rPr>
      </w:pPr>
      <w:r>
        <w:rPr>
          <w:rFonts w:hint="eastAsia" w:ascii="仿宋" w:hAnsi="仿宋" w:eastAsia="仿宋" w:cs="仿宋"/>
          <w:sz w:val="32"/>
          <w:szCs w:val="32"/>
        </w:rPr>
        <w:t>教学资源主要包括能够满足学生专业学习、教师专业教学研究和教学实施需要的教材、图书及数字化资源等。</w:t>
      </w:r>
    </w:p>
    <w:p>
      <w:pPr>
        <w:pStyle w:val="5"/>
        <w:numPr>
          <w:ilvl w:val="0"/>
          <w:numId w:val="7"/>
        </w:numPr>
        <w:ind w:left="598"/>
        <w:rPr>
          <w:rFonts w:ascii="仿宋" w:hAnsi="仿宋" w:eastAsia="仿宋" w:cs="仿宋"/>
          <w:sz w:val="32"/>
          <w:szCs w:val="32"/>
        </w:rPr>
      </w:pPr>
      <w:r>
        <w:rPr>
          <w:rFonts w:hint="eastAsia" w:ascii="仿宋" w:hAnsi="仿宋" w:eastAsia="仿宋" w:cs="仿宋"/>
          <w:sz w:val="32"/>
          <w:szCs w:val="32"/>
        </w:rPr>
        <w:t>教材选用基本要求</w:t>
      </w:r>
    </w:p>
    <w:p>
      <w:pPr>
        <w:pStyle w:val="6"/>
        <w:spacing w:before="131" w:line="343" w:lineRule="auto"/>
        <w:ind w:left="118" w:right="305" w:firstLine="480"/>
        <w:jc w:val="both"/>
        <w:rPr>
          <w:rFonts w:ascii="仿宋" w:hAnsi="仿宋" w:eastAsia="仿宋" w:cs="仿宋"/>
          <w:sz w:val="32"/>
          <w:szCs w:val="32"/>
        </w:rPr>
      </w:pPr>
      <w:r>
        <w:rPr>
          <w:rFonts w:hint="eastAsia" w:ascii="仿宋" w:hAnsi="仿宋" w:eastAsia="仿宋" w:cs="仿宋"/>
          <w:sz w:val="32"/>
          <w:szCs w:val="32"/>
        </w:rPr>
        <w:t>按照国家规定选用优质教材，禁止不合格的教材进入课堂。学校应建立由专业教师、行业专家和教研人员等参与的教材选用机构，完善教材选用制度，经过规范程序择优选用教材。</w:t>
      </w:r>
    </w:p>
    <w:p>
      <w:pPr>
        <w:pStyle w:val="5"/>
        <w:numPr>
          <w:ilvl w:val="0"/>
          <w:numId w:val="7"/>
        </w:numPr>
        <w:ind w:left="598"/>
        <w:rPr>
          <w:rFonts w:ascii="仿宋" w:hAnsi="仿宋" w:eastAsia="仿宋" w:cs="仿宋"/>
          <w:sz w:val="32"/>
          <w:szCs w:val="32"/>
        </w:rPr>
      </w:pPr>
      <w:r>
        <w:rPr>
          <w:rFonts w:hint="eastAsia" w:ascii="仿宋" w:hAnsi="仿宋" w:eastAsia="仿宋" w:cs="仿宋"/>
          <w:sz w:val="32"/>
          <w:szCs w:val="32"/>
        </w:rPr>
        <w:t>图书文献配备基本要求</w:t>
      </w:r>
    </w:p>
    <w:p>
      <w:pPr>
        <w:pStyle w:val="6"/>
        <w:spacing w:before="53" w:line="360" w:lineRule="auto"/>
        <w:ind w:firstLine="640" w:firstLineChars="200"/>
        <w:rPr>
          <w:rFonts w:ascii="仿宋" w:hAnsi="仿宋" w:eastAsia="仿宋" w:cs="仿宋"/>
          <w:sz w:val="32"/>
          <w:szCs w:val="32"/>
        </w:rPr>
      </w:pPr>
      <w:r>
        <w:rPr>
          <w:rFonts w:hint="eastAsia" w:ascii="仿宋" w:hAnsi="仿宋" w:eastAsia="仿宋" w:cs="仿宋"/>
          <w:sz w:val="32"/>
          <w:szCs w:val="32"/>
        </w:rPr>
        <w:t>图书文献配备能满足人才培养、专业建设、教科研等工作的需要，方便师生查询、借阅。</w:t>
      </w:r>
    </w:p>
    <w:p>
      <w:pPr>
        <w:pStyle w:val="5"/>
        <w:numPr>
          <w:ilvl w:val="0"/>
          <w:numId w:val="7"/>
        </w:numPr>
        <w:ind w:left="598"/>
        <w:rPr>
          <w:rFonts w:ascii="仿宋" w:hAnsi="仿宋" w:eastAsia="仿宋" w:cs="仿宋"/>
          <w:sz w:val="32"/>
          <w:szCs w:val="32"/>
        </w:rPr>
      </w:pPr>
      <w:r>
        <w:rPr>
          <w:rFonts w:hint="eastAsia" w:ascii="仿宋" w:hAnsi="仿宋" w:eastAsia="仿宋" w:cs="仿宋"/>
          <w:sz w:val="32"/>
          <w:szCs w:val="32"/>
        </w:rPr>
        <w:t>数字教学资源配置基本要求</w:t>
      </w:r>
    </w:p>
    <w:p>
      <w:pPr>
        <w:spacing w:line="360" w:lineRule="auto"/>
        <w:rPr>
          <w:rFonts w:ascii="仿宋" w:hAnsi="仿宋" w:eastAsia="仿宋" w:cs="仿宋"/>
          <w:sz w:val="32"/>
          <w:szCs w:val="32"/>
        </w:rPr>
      </w:pPr>
      <w:r>
        <w:rPr>
          <w:rFonts w:hint="eastAsia" w:ascii="仿宋" w:hAnsi="仿宋" w:eastAsia="仿宋" w:cs="仿宋"/>
          <w:sz w:val="32"/>
          <w:szCs w:val="32"/>
        </w:rPr>
        <w:t>建设、配备与本专业有关的音视频素材、教学课件、数字化教学案例库、虚拟仿真软件、数字教材等专业教学资源库，种类丰富、形式多样、使用便捷、动态更新、满足教学。</w:t>
      </w:r>
    </w:p>
    <w:p>
      <w:pPr>
        <w:pStyle w:val="4"/>
        <w:spacing w:line="360" w:lineRule="auto"/>
        <w:ind w:firstLine="643" w:firstLineChars="200"/>
        <w:rPr>
          <w:rFonts w:ascii="仿宋" w:hAnsi="仿宋" w:eastAsia="仿宋" w:cs="仿宋"/>
          <w:szCs w:val="32"/>
        </w:rPr>
      </w:pPr>
      <w:r>
        <w:rPr>
          <w:rFonts w:hint="eastAsia" w:ascii="仿宋" w:hAnsi="仿宋" w:eastAsia="仿宋" w:cs="仿宋"/>
          <w:szCs w:val="32"/>
        </w:rPr>
        <w:t>(</w:t>
      </w:r>
      <w:r>
        <w:rPr>
          <w:rFonts w:hint="eastAsia" w:ascii="仿宋" w:hAnsi="仿宋" w:eastAsia="仿宋" w:cs="仿宋"/>
          <w:szCs w:val="32"/>
          <w:lang w:val="en-US" w:eastAsia="zh-CN"/>
        </w:rPr>
        <w:t>五</w:t>
      </w:r>
      <w:r>
        <w:rPr>
          <w:rFonts w:hint="eastAsia" w:ascii="仿宋" w:hAnsi="仿宋" w:eastAsia="仿宋" w:cs="仿宋"/>
          <w:szCs w:val="32"/>
        </w:rPr>
        <w:t>)教学方法</w:t>
      </w:r>
    </w:p>
    <w:p>
      <w:pPr>
        <w:pStyle w:val="5"/>
        <w:spacing w:before="0" w:after="0" w:line="360" w:lineRule="auto"/>
        <w:ind w:firstLine="643" w:firstLineChars="200"/>
        <w:rPr>
          <w:rFonts w:ascii="仿宋" w:hAnsi="仿宋" w:eastAsia="仿宋" w:cs="仿宋"/>
          <w:sz w:val="32"/>
          <w:szCs w:val="32"/>
        </w:rPr>
      </w:pPr>
      <w:r>
        <w:rPr>
          <w:rFonts w:hint="eastAsia" w:ascii="仿宋" w:hAnsi="仿宋" w:eastAsia="仿宋" w:cs="仿宋"/>
          <w:sz w:val="32"/>
          <w:szCs w:val="32"/>
        </w:rPr>
        <w:t>1.公共基础课</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公共基础课的教学要符合教育部有关教育教学的基本要求，按照培养学生基本科学文化素养、服务学生专业学习和终身发展的功能来定位，重在教学方法、教学组织形式的改革以及教学手段、教学模式的创新，注意调动学生的学习积极性，为学生综合素质的提高、职业能力的形成和可持续发展奠定基础。</w:t>
      </w:r>
    </w:p>
    <w:p>
      <w:pPr>
        <w:pStyle w:val="5"/>
        <w:ind w:firstLine="643" w:firstLineChars="200"/>
        <w:rPr>
          <w:rFonts w:ascii="仿宋" w:hAnsi="仿宋" w:eastAsia="仿宋" w:cs="仿宋"/>
          <w:sz w:val="32"/>
          <w:szCs w:val="32"/>
        </w:rPr>
      </w:pPr>
      <w:r>
        <w:rPr>
          <w:rFonts w:hint="eastAsia" w:ascii="仿宋" w:hAnsi="仿宋" w:eastAsia="仿宋" w:cs="仿宋"/>
          <w:sz w:val="32"/>
          <w:szCs w:val="32"/>
        </w:rPr>
        <w:t>2.专业技能课</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专业技能课按照相应职业岗位（群</w:t>
      </w:r>
      <w:r>
        <w:rPr>
          <w:rFonts w:ascii="仿宋" w:hAnsi="仿宋" w:eastAsia="仿宋" w:cs="Times New Roman"/>
          <w:sz w:val="32"/>
          <w:szCs w:val="32"/>
        </w:rPr>
        <w:t xml:space="preserve"> </w:t>
      </w:r>
      <w:r>
        <w:rPr>
          <w:rFonts w:hint="eastAsia" w:ascii="仿宋" w:hAnsi="仿宋" w:eastAsia="仿宋" w:cs="Times New Roman"/>
          <w:sz w:val="32"/>
          <w:szCs w:val="32"/>
        </w:rPr>
        <w:t>）的能力要求，强化理论实践一体化，突出“做中学、做中教</w:t>
      </w:r>
      <w:r>
        <w:rPr>
          <w:rFonts w:ascii="仿宋" w:hAnsi="仿宋" w:eastAsia="仿宋" w:cs="Times New Roman"/>
          <w:sz w:val="32"/>
          <w:szCs w:val="32"/>
        </w:rPr>
        <w:t xml:space="preserve"> </w:t>
      </w:r>
      <w:r>
        <w:rPr>
          <w:rFonts w:hint="eastAsia" w:ascii="仿宋" w:hAnsi="仿宋" w:eastAsia="仿宋" w:cs="Times New Roman"/>
          <w:sz w:val="32"/>
          <w:szCs w:val="32"/>
        </w:rPr>
        <w:t>”的职业教育教学特色，提倡采用项目教学、案例教学、任务教学、角色扮演、情境教学等方法，利用校内实训室和校外实训基地将学的自主学习、合作学习和教师引导教学等教学组织形式有机结合起来。</w:t>
      </w:r>
    </w:p>
    <w:p>
      <w:pPr>
        <w:pStyle w:val="4"/>
        <w:spacing w:line="360" w:lineRule="auto"/>
        <w:ind w:firstLine="321" w:firstLineChars="100"/>
        <w:rPr>
          <w:rFonts w:ascii="仿宋" w:hAnsi="仿宋" w:eastAsia="仿宋" w:cs="仿宋"/>
          <w:szCs w:val="32"/>
        </w:rPr>
      </w:pPr>
      <w:r>
        <w:rPr>
          <w:rFonts w:hint="eastAsia" w:ascii="仿宋" w:hAnsi="仿宋" w:eastAsia="仿宋" w:cs="仿宋"/>
          <w:szCs w:val="32"/>
        </w:rPr>
        <w:t>（五）学习评价</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对学生的学业考评应体现评价主体、评价方式、评价过程的多元化，教师评价、学生互评与自我评价相结合，过程性评价与结果性评价相结合。</w:t>
      </w:r>
    </w:p>
    <w:p>
      <w:pPr>
        <w:spacing w:line="360" w:lineRule="auto"/>
        <w:ind w:firstLine="640" w:firstLineChars="200"/>
        <w:rPr>
          <w:rFonts w:ascii="仿宋" w:hAnsi="仿宋" w:eastAsia="仿宋" w:cs="Times New Roman"/>
          <w:sz w:val="32"/>
          <w:szCs w:val="32"/>
        </w:rPr>
      </w:pPr>
      <w:r>
        <w:rPr>
          <w:rFonts w:ascii="仿宋" w:hAnsi="仿宋" w:eastAsia="仿宋" w:cs="Times New Roman"/>
          <w:sz w:val="32"/>
          <w:szCs w:val="32"/>
        </w:rPr>
        <w:t>1.</w:t>
      </w:r>
      <w:r>
        <w:rPr>
          <w:rFonts w:hint="eastAsia" w:ascii="仿宋" w:hAnsi="仿宋" w:eastAsia="仿宋" w:cs="Times New Roman"/>
          <w:sz w:val="32"/>
          <w:szCs w:val="32"/>
        </w:rPr>
        <w:t>对于公共基础课，依据教育部颁布的相关课程教学大纲中的评价建议制订可操作的评价方案，尤其关注学生学习水平与行为的变化及应用能力的评价。</w:t>
      </w:r>
    </w:p>
    <w:p>
      <w:pPr>
        <w:spacing w:line="360" w:lineRule="auto"/>
        <w:ind w:firstLine="640" w:firstLineChars="200"/>
        <w:rPr>
          <w:rFonts w:ascii="仿宋" w:hAnsi="仿宋" w:eastAsia="仿宋" w:cs="Times New Roman"/>
          <w:sz w:val="32"/>
          <w:szCs w:val="32"/>
        </w:rPr>
      </w:pPr>
      <w:r>
        <w:rPr>
          <w:rFonts w:ascii="仿宋" w:hAnsi="仿宋" w:eastAsia="仿宋" w:cs="Times New Roman"/>
          <w:sz w:val="32"/>
          <w:szCs w:val="32"/>
        </w:rPr>
        <w:t>2.</w:t>
      </w:r>
      <w:r>
        <w:rPr>
          <w:rFonts w:hint="eastAsia" w:ascii="仿宋" w:hAnsi="仿宋" w:eastAsia="仿宋" w:cs="Times New Roman"/>
          <w:sz w:val="32"/>
          <w:szCs w:val="32"/>
        </w:rPr>
        <w:t>对于专业技能课，要突出多元评价体系的构建。在过程性评价时，评价的内容包括学生在完成一个项目或任务的过程中的具体行为、态度、操作规范、职业道德、创业精神等方面的表现或反映的质性评价，以及完成一个项目或任务所用的时间和完成质量的量化评价两个方面；评价的方法主要有现场操作、提交案例分析报告、成果演示、作品评价、学习方法记录、自评、第三者评价等。在结果性评价时，评价的内容应包含专业理论和专业技能两部分，其中专业理论部分的评价应注重应用性，可以采用笔试、答辩、设计等方式进行；专业技能部分的评价，应对完成的项目或任务的最终产品进行各项技术指标的测量和鉴定。</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3.对于</w:t>
      </w:r>
      <w:r>
        <w:rPr>
          <w:rFonts w:hint="eastAsia" w:ascii="仿宋" w:hAnsi="仿宋" w:eastAsia="仿宋" w:cs="Times New Roman"/>
          <w:sz w:val="32"/>
          <w:szCs w:val="32"/>
          <w:lang w:val="en-US"/>
        </w:rPr>
        <w:t>城市轨道</w:t>
      </w:r>
      <w:r>
        <w:rPr>
          <w:rFonts w:hint="eastAsia" w:ascii="仿宋" w:hAnsi="仿宋" w:eastAsia="仿宋" w:cs="Times New Roman"/>
          <w:sz w:val="32"/>
          <w:szCs w:val="32"/>
        </w:rPr>
        <w:t>车站客运、检票、售票、安检、等相关岗位考证类的课程，要积极引进第三方评价，将职业技能鉴定与学业考核结合起来。</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4.对于顶岗实习、社会实践等课程，要注意吸收家长、行业、企业参与，将校内评价与校外评价结合起来。评价的内容应包括相关知识在实践中的运用，解决工程实际问题的能力，规范操作、安全文明生产、爱岗敬业等职业素质，以及节约能源、节省原材料、保护环境与爱护生产设备等意识及观念的形成等方面。</w:t>
      </w:r>
    </w:p>
    <w:p>
      <w:pPr>
        <w:pStyle w:val="4"/>
        <w:spacing w:line="360" w:lineRule="auto"/>
        <w:ind w:firstLine="643" w:firstLineChars="200"/>
        <w:rPr>
          <w:rFonts w:ascii="仿宋" w:hAnsi="仿宋" w:eastAsia="仿宋" w:cs="仿宋"/>
          <w:szCs w:val="32"/>
        </w:rPr>
      </w:pPr>
      <w:r>
        <w:rPr>
          <w:rFonts w:hint="eastAsia" w:ascii="仿宋" w:hAnsi="仿宋" w:eastAsia="仿宋" w:cs="仿宋"/>
          <w:szCs w:val="32"/>
        </w:rPr>
        <w:t>（六）质量管理</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教学管理要更新观念，改变传统的教学管理方式。教学管理要有一定的规范性和灵活性，可实行工学交替等弹性学制。要合理调配专业教师、专业实训室和实训场地等教学资源，为课程的实施创造条件；要加强对教学过程的质量监控，改革教学评价的标准和方法，促进教师教学能力的提升，保证教学质量。</w:t>
      </w:r>
    </w:p>
    <w:p>
      <w:pPr>
        <w:tabs>
          <w:tab w:val="left" w:pos="3345"/>
        </w:tabs>
        <w:spacing w:line="360" w:lineRule="auto"/>
        <w:ind w:firstLine="643" w:firstLineChars="200"/>
        <w:rPr>
          <w:rFonts w:ascii="仿宋" w:hAnsi="仿宋" w:eastAsia="仿宋" w:cs="Times New Roman"/>
          <w:sz w:val="32"/>
          <w:szCs w:val="32"/>
        </w:rPr>
      </w:pPr>
      <w:r>
        <w:rPr>
          <w:rStyle w:val="20"/>
          <w:rFonts w:hint="eastAsia" w:ascii="仿宋" w:hAnsi="仿宋" w:eastAsia="仿宋" w:cs="仿宋"/>
          <w:sz w:val="32"/>
          <w:szCs w:val="32"/>
        </w:rPr>
        <w:t>九、毕业要求</w:t>
      </w:r>
      <w:r>
        <w:rPr>
          <w:rFonts w:ascii="仿宋" w:hAnsi="仿宋" w:eastAsia="仿宋" w:cs="Times New Roman"/>
          <w:sz w:val="32"/>
          <w:szCs w:val="32"/>
        </w:rPr>
        <w:tab/>
      </w:r>
    </w:p>
    <w:p>
      <w:pPr>
        <w:adjustRightInd w:val="0"/>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毕业要求是学生通过规定年限的学习，修满专业人才培养方案所规定的学分，达到本专业人才培养目标和培养规格的要求。鼓励应运用大数据等信息化手段记录、分析学生成长记录档案、职业素养达标等方面的内容，纳入综合素质考核，并将考核情况作为是否准予毕业的重要依据。</w:t>
      </w:r>
    </w:p>
    <w:p>
      <w:pPr>
        <w:kinsoku w:val="0"/>
        <w:overflowPunct w:val="0"/>
        <w:autoSpaceDE w:val="0"/>
        <w:autoSpaceDN w:val="0"/>
        <w:adjustRightInd w:val="0"/>
        <w:spacing w:line="360" w:lineRule="auto"/>
        <w:ind w:right="4541" w:rightChars="2064" w:firstLine="643" w:firstLineChars="200"/>
        <w:jc w:val="left"/>
        <w:rPr>
          <w:rFonts w:ascii="仿宋" w:hAnsi="仿宋" w:eastAsia="仿宋" w:cs="宋体"/>
          <w:b/>
          <w:color w:val="282426"/>
          <w:kern w:val="0"/>
          <w:sz w:val="32"/>
          <w:szCs w:val="32"/>
        </w:rPr>
      </w:pPr>
      <w:r>
        <w:rPr>
          <w:rFonts w:hint="eastAsia" w:ascii="仿宋" w:hAnsi="仿宋" w:eastAsia="仿宋" w:cs="宋体"/>
          <w:b/>
          <w:color w:val="282426"/>
          <w:kern w:val="0"/>
          <w:sz w:val="32"/>
          <w:szCs w:val="32"/>
        </w:rPr>
        <w:t>十、附录</w:t>
      </w:r>
    </w:p>
    <w:p>
      <w:pPr>
        <w:spacing w:line="380" w:lineRule="exact"/>
        <w:ind w:firstLine="480"/>
        <w:rPr>
          <w:rFonts w:ascii="仿宋" w:hAnsi="仿宋" w:eastAsia="仿宋" w:cs="方正书宋简体"/>
          <w:sz w:val="32"/>
          <w:szCs w:val="32"/>
        </w:rPr>
      </w:pPr>
      <w:r>
        <w:rPr>
          <w:rFonts w:hint="eastAsia" w:ascii="仿宋" w:hAnsi="仿宋" w:eastAsia="仿宋" w:cs="方正书宋简体"/>
          <w:sz w:val="32"/>
          <w:szCs w:val="32"/>
        </w:rPr>
        <w:t>附件1：</w:t>
      </w:r>
      <w:r>
        <w:rPr>
          <w:rFonts w:hint="eastAsia" w:ascii="仿宋" w:hAnsi="仿宋" w:eastAsia="仿宋" w:cs="Times New Roman"/>
          <w:sz w:val="32"/>
          <w:szCs w:val="32"/>
        </w:rPr>
        <w:t>《</w:t>
      </w:r>
      <w:r>
        <w:rPr>
          <w:rFonts w:hint="eastAsia" w:ascii="仿宋" w:hAnsi="仿宋" w:eastAsia="仿宋" w:cs="Times New Roman"/>
          <w:sz w:val="32"/>
          <w:szCs w:val="32"/>
          <w:lang w:val="en-US"/>
        </w:rPr>
        <w:t>城市轨道交通运营服务专业教学进程安排表</w:t>
      </w:r>
      <w:r>
        <w:rPr>
          <w:rFonts w:hint="eastAsia" w:ascii="仿宋" w:hAnsi="仿宋" w:eastAsia="仿宋" w:cs="Times New Roman"/>
          <w:sz w:val="32"/>
          <w:szCs w:val="32"/>
        </w:rPr>
        <w:t>》</w:t>
      </w:r>
    </w:p>
    <w:p>
      <w:pPr>
        <w:spacing w:line="360" w:lineRule="auto"/>
        <w:ind w:firstLine="5920" w:firstLineChars="185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p>
    <w:p>
      <w:pPr>
        <w:adjustRightInd w:val="0"/>
        <w:spacing w:line="360" w:lineRule="auto"/>
        <w:ind w:firstLine="640" w:firstLineChars="200"/>
        <w:rPr>
          <w:rFonts w:hint="eastAsia" w:ascii="仿宋" w:hAnsi="仿宋" w:eastAsia="仿宋" w:cs="Times New Roman"/>
          <w:sz w:val="32"/>
          <w:szCs w:val="32"/>
        </w:rPr>
      </w:pPr>
    </w:p>
    <w:p>
      <w:pPr>
        <w:spacing w:before="231"/>
        <w:rPr>
          <w:rFonts w:hint="eastAsia" w:ascii="仿宋" w:hAnsi="仿宋" w:eastAsia="仿宋" w:cs="Times New Roman"/>
          <w:sz w:val="32"/>
          <w:szCs w:val="32"/>
        </w:rPr>
      </w:pPr>
    </w:p>
    <w:p>
      <w:pPr>
        <w:spacing w:before="231"/>
        <w:rPr>
          <w:rFonts w:hint="eastAsia" w:ascii="仿宋" w:hAnsi="仿宋" w:eastAsia="仿宋" w:cs="Times New Roman"/>
          <w:sz w:val="32"/>
          <w:szCs w:val="32"/>
        </w:rPr>
      </w:pPr>
    </w:p>
    <w:p>
      <w:pPr>
        <w:spacing w:before="231"/>
        <w:rPr>
          <w:rFonts w:hint="eastAsia" w:ascii="仿宋" w:hAnsi="仿宋" w:eastAsia="仿宋" w:cs="Times New Roman"/>
          <w:sz w:val="32"/>
          <w:szCs w:val="32"/>
        </w:rPr>
      </w:pPr>
    </w:p>
    <w:p>
      <w:pPr>
        <w:spacing w:before="231"/>
        <w:rPr>
          <w:rFonts w:hint="eastAsia" w:ascii="仿宋" w:hAnsi="仿宋" w:eastAsia="仿宋" w:cs="Times New Roman"/>
          <w:sz w:val="32"/>
          <w:szCs w:val="32"/>
        </w:rPr>
      </w:pPr>
    </w:p>
    <w:p>
      <w:pPr>
        <w:spacing w:before="231"/>
        <w:rPr>
          <w:rFonts w:hint="eastAsia" w:ascii="仿宋" w:hAnsi="仿宋" w:eastAsia="仿宋" w:cs="Times New Roman"/>
          <w:sz w:val="32"/>
          <w:szCs w:val="32"/>
        </w:rPr>
      </w:pPr>
    </w:p>
    <w:p>
      <w:pPr>
        <w:spacing w:before="231"/>
        <w:rPr>
          <w:rFonts w:hint="eastAsia" w:ascii="仿宋" w:hAnsi="仿宋" w:eastAsia="仿宋" w:cs="Times New Roman"/>
          <w:sz w:val="32"/>
          <w:szCs w:val="32"/>
        </w:rPr>
      </w:pPr>
    </w:p>
    <w:p>
      <w:pPr>
        <w:spacing w:before="231"/>
        <w:rPr>
          <w:rFonts w:hint="eastAsia" w:ascii="仿宋" w:hAnsi="仿宋" w:eastAsia="仿宋" w:cs="Times New Roman"/>
          <w:sz w:val="32"/>
          <w:szCs w:val="32"/>
        </w:rPr>
      </w:pPr>
    </w:p>
    <w:p>
      <w:pPr>
        <w:spacing w:before="231"/>
        <w:rPr>
          <w:rFonts w:hint="eastAsia" w:ascii="仿宋" w:hAnsi="仿宋" w:eastAsia="仿宋" w:cs="Times New Roman"/>
          <w:sz w:val="32"/>
          <w:szCs w:val="32"/>
        </w:rPr>
      </w:pPr>
    </w:p>
    <w:p>
      <w:pPr>
        <w:spacing w:line="360" w:lineRule="auto"/>
        <w:rPr>
          <w:rFonts w:hint="eastAsia" w:ascii="仿宋" w:hAnsi="仿宋" w:eastAsia="仿宋"/>
          <w:sz w:val="32"/>
          <w:szCs w:val="32"/>
        </w:rPr>
      </w:pPr>
    </w:p>
    <w:p>
      <w:pPr>
        <w:spacing w:line="360" w:lineRule="auto"/>
        <w:rPr>
          <w:rFonts w:hint="eastAsia" w:ascii="仿宋" w:hAnsi="仿宋" w:eastAsia="仿宋"/>
          <w:sz w:val="32"/>
          <w:szCs w:val="32"/>
        </w:rPr>
      </w:pPr>
    </w:p>
    <w:p>
      <w:pPr>
        <w:spacing w:line="360" w:lineRule="auto"/>
        <w:rPr>
          <w:rFonts w:hint="eastAsia" w:ascii="仿宋" w:hAnsi="仿宋" w:eastAsia="仿宋"/>
          <w:sz w:val="32"/>
          <w:szCs w:val="32"/>
        </w:rPr>
      </w:pPr>
    </w:p>
    <w:p>
      <w:pPr>
        <w:spacing w:line="360" w:lineRule="auto"/>
        <w:rPr>
          <w:rFonts w:hint="eastAsia" w:ascii="仿宋" w:hAnsi="仿宋" w:eastAsia="仿宋"/>
          <w:sz w:val="32"/>
          <w:szCs w:val="32"/>
        </w:rPr>
      </w:pPr>
    </w:p>
    <w:p>
      <w:pPr>
        <w:spacing w:line="360" w:lineRule="auto"/>
        <w:rPr>
          <w:rFonts w:hint="eastAsia" w:ascii="仿宋" w:hAnsi="仿宋" w:eastAsia="仿宋"/>
          <w:sz w:val="32"/>
          <w:szCs w:val="32"/>
        </w:rPr>
      </w:pPr>
      <w:bookmarkStart w:id="14" w:name="_GoBack"/>
      <w:bookmarkEnd w:id="14"/>
    </w:p>
    <w:p>
      <w:pPr>
        <w:spacing w:line="360" w:lineRule="auto"/>
        <w:rPr>
          <w:rFonts w:hint="eastAsia" w:ascii="仿宋" w:hAnsi="仿宋" w:eastAsia="仿宋"/>
          <w:sz w:val="32"/>
          <w:szCs w:val="32"/>
        </w:rPr>
      </w:pPr>
    </w:p>
    <w:p>
      <w:pPr>
        <w:spacing w:line="360" w:lineRule="auto"/>
        <w:rPr>
          <w:rFonts w:ascii="仿宋" w:hAnsi="仿宋" w:eastAsia="仿宋"/>
          <w:sz w:val="32"/>
          <w:szCs w:val="32"/>
        </w:rPr>
      </w:pPr>
      <w:r>
        <w:rPr>
          <w:rFonts w:hint="eastAsia" w:ascii="仿宋" w:hAnsi="仿宋" w:eastAsia="仿宋"/>
          <w:sz w:val="32"/>
          <w:szCs w:val="32"/>
        </w:rPr>
        <w:t>附件1：</w:t>
      </w:r>
      <w:r>
        <w:rPr>
          <w:rFonts w:hint="eastAsia" w:ascii="仿宋" w:hAnsi="仿宋" w:eastAsia="仿宋" w:cs="仿宋"/>
          <w:b/>
          <w:sz w:val="28"/>
          <w:szCs w:val="28"/>
          <w:lang w:val="en-US" w:bidi="ar"/>
        </w:rPr>
        <w:t>城市轨道交通运营服务专业教学进程安排表</w:t>
      </w:r>
    </w:p>
    <w:tbl>
      <w:tblPr>
        <w:tblStyle w:val="10"/>
        <w:tblW w:w="9370" w:type="dxa"/>
        <w:tblInd w:w="0" w:type="dxa"/>
        <w:tblLayout w:type="fixed"/>
        <w:tblCellMar>
          <w:top w:w="0" w:type="dxa"/>
          <w:left w:w="0" w:type="dxa"/>
          <w:bottom w:w="0" w:type="dxa"/>
          <w:right w:w="0" w:type="dxa"/>
        </w:tblCellMar>
      </w:tblPr>
      <w:tblGrid>
        <w:gridCol w:w="323"/>
        <w:gridCol w:w="323"/>
        <w:gridCol w:w="930"/>
        <w:gridCol w:w="2713"/>
        <w:gridCol w:w="565"/>
        <w:gridCol w:w="486"/>
        <w:gridCol w:w="517"/>
        <w:gridCol w:w="516"/>
        <w:gridCol w:w="517"/>
        <w:gridCol w:w="414"/>
        <w:gridCol w:w="413"/>
        <w:gridCol w:w="413"/>
        <w:gridCol w:w="414"/>
        <w:gridCol w:w="413"/>
        <w:gridCol w:w="413"/>
      </w:tblGrid>
      <w:tr>
        <w:tblPrEx>
          <w:tblCellMar>
            <w:top w:w="0" w:type="dxa"/>
            <w:left w:w="0" w:type="dxa"/>
            <w:bottom w:w="0" w:type="dxa"/>
            <w:right w:w="0" w:type="dxa"/>
          </w:tblCellMar>
        </w:tblPrEx>
        <w:trPr>
          <w:trHeight w:val="375" w:hRule="atLeast"/>
        </w:trPr>
        <w:tc>
          <w:tcPr>
            <w:tcW w:w="9370" w:type="dxa"/>
            <w:gridSpan w:val="15"/>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sz w:val="28"/>
                <w:szCs w:val="28"/>
              </w:rPr>
            </w:pPr>
            <w:r>
              <w:rPr>
                <w:rFonts w:hint="eastAsia" w:ascii="仿宋" w:hAnsi="仿宋" w:eastAsia="仿宋" w:cs="仿宋"/>
                <w:b/>
                <w:sz w:val="28"/>
                <w:szCs w:val="28"/>
                <w:lang w:val="en-US" w:bidi="ar"/>
              </w:rPr>
              <w:t>城市轨道交通运营服务专业教学进程安排表</w:t>
            </w:r>
          </w:p>
        </w:tc>
      </w:tr>
      <w:tr>
        <w:tblPrEx>
          <w:tblCellMar>
            <w:top w:w="0" w:type="dxa"/>
            <w:left w:w="0" w:type="dxa"/>
            <w:bottom w:w="0" w:type="dxa"/>
            <w:right w:w="0" w:type="dxa"/>
          </w:tblCellMar>
        </w:tblPrEx>
        <w:trPr>
          <w:trHeight w:val="300" w:hRule="atLeast"/>
        </w:trPr>
        <w:tc>
          <w:tcPr>
            <w:tcW w:w="6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课程</w:t>
            </w:r>
            <w:r>
              <w:rPr>
                <w:rFonts w:hint="eastAsia" w:ascii="仿宋" w:hAnsi="仿宋" w:eastAsia="仿宋" w:cs="仿宋"/>
                <w:b/>
                <w:lang w:val="en-US" w:bidi="ar"/>
              </w:rPr>
              <w:br w:type="textWrapping"/>
            </w:r>
            <w:r>
              <w:rPr>
                <w:rFonts w:hint="eastAsia" w:ascii="仿宋" w:hAnsi="仿宋" w:eastAsia="仿宋" w:cs="仿宋"/>
                <w:b/>
                <w:lang w:val="en-US" w:bidi="ar"/>
              </w:rPr>
              <w:t>类别</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序号</w:t>
            </w:r>
          </w:p>
        </w:tc>
        <w:tc>
          <w:tcPr>
            <w:tcW w:w="27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课程名称</w:t>
            </w:r>
          </w:p>
        </w:tc>
        <w:tc>
          <w:tcPr>
            <w:tcW w:w="5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课程性质</w:t>
            </w:r>
          </w:p>
        </w:tc>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学分</w:t>
            </w:r>
          </w:p>
        </w:tc>
        <w:tc>
          <w:tcPr>
            <w:tcW w:w="15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学时</w:t>
            </w:r>
          </w:p>
        </w:tc>
        <w:tc>
          <w:tcPr>
            <w:tcW w:w="248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学期/周课时</w:t>
            </w:r>
          </w:p>
        </w:tc>
      </w:tr>
      <w:tr>
        <w:tblPrEx>
          <w:tblCellMar>
            <w:top w:w="0" w:type="dxa"/>
            <w:left w:w="0" w:type="dxa"/>
            <w:bottom w:w="0" w:type="dxa"/>
            <w:right w:w="0" w:type="dxa"/>
          </w:tblCellMar>
        </w:tblPrEx>
        <w:trPr>
          <w:trHeight w:val="300" w:hRule="atLeast"/>
        </w:trPr>
        <w:tc>
          <w:tcPr>
            <w:tcW w:w="6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b/>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b/>
              </w:rPr>
            </w:pPr>
          </w:p>
        </w:tc>
        <w:tc>
          <w:tcPr>
            <w:tcW w:w="27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b/>
              </w:rPr>
            </w:pPr>
          </w:p>
        </w:tc>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b/>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b/>
              </w:rPr>
            </w:pP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总学</w:t>
            </w:r>
            <w:r>
              <w:rPr>
                <w:rFonts w:hint="eastAsia" w:ascii="仿宋" w:hAnsi="仿宋" w:eastAsia="仿宋" w:cs="仿宋"/>
                <w:b/>
                <w:lang w:val="en-US" w:bidi="ar"/>
              </w:rPr>
              <w:br w:type="textWrapping"/>
            </w:r>
            <w:r>
              <w:rPr>
                <w:rFonts w:hint="eastAsia" w:ascii="仿宋" w:hAnsi="仿宋" w:eastAsia="仿宋" w:cs="仿宋"/>
                <w:b/>
                <w:lang w:val="en-US" w:bidi="ar"/>
              </w:rPr>
              <w:t>时</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理论</w:t>
            </w:r>
            <w:r>
              <w:rPr>
                <w:rFonts w:hint="eastAsia" w:ascii="仿宋" w:hAnsi="仿宋" w:eastAsia="仿宋" w:cs="仿宋"/>
                <w:b/>
                <w:lang w:val="en-US" w:bidi="ar"/>
              </w:rPr>
              <w:br w:type="textWrapping"/>
            </w:r>
            <w:r>
              <w:rPr>
                <w:rFonts w:hint="eastAsia" w:ascii="仿宋" w:hAnsi="仿宋" w:eastAsia="仿宋" w:cs="仿宋"/>
                <w:b/>
                <w:lang w:val="en-US" w:bidi="ar"/>
              </w:rPr>
              <w:t>学时</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实践</w:t>
            </w:r>
            <w:r>
              <w:rPr>
                <w:rFonts w:hint="eastAsia" w:ascii="仿宋" w:hAnsi="仿宋" w:eastAsia="仿宋" w:cs="仿宋"/>
                <w:b/>
                <w:lang w:val="en-US" w:bidi="ar"/>
              </w:rPr>
              <w:br w:type="textWrapping"/>
            </w:r>
            <w:r>
              <w:rPr>
                <w:rFonts w:hint="eastAsia" w:ascii="仿宋" w:hAnsi="仿宋" w:eastAsia="仿宋" w:cs="仿宋"/>
                <w:b/>
                <w:lang w:val="en-US" w:bidi="ar"/>
              </w:rPr>
              <w:t>学时</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一</w:t>
            </w: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二</w:t>
            </w: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三</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四</w:t>
            </w: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五</w:t>
            </w: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六</w:t>
            </w:r>
          </w:p>
        </w:tc>
      </w:tr>
      <w:tr>
        <w:tblPrEx>
          <w:tblCellMar>
            <w:top w:w="0" w:type="dxa"/>
            <w:left w:w="0" w:type="dxa"/>
            <w:bottom w:w="0" w:type="dxa"/>
            <w:right w:w="0" w:type="dxa"/>
          </w:tblCellMar>
        </w:tblPrEx>
        <w:trPr>
          <w:trHeight w:val="300" w:hRule="atLeast"/>
        </w:trPr>
        <w:tc>
          <w:tcPr>
            <w:tcW w:w="6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公共基础课</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KG01</w:t>
            </w:r>
          </w:p>
        </w:tc>
        <w:tc>
          <w:tcPr>
            <w:tcW w:w="2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hint="eastAsia" w:ascii="仿宋" w:hAnsi="仿宋" w:eastAsia="仿宋" w:cs="仿宋"/>
                <w:lang w:val="en-US" w:bidi="ar"/>
              </w:rPr>
            </w:pPr>
            <w:r>
              <w:rPr>
                <w:rFonts w:hint="eastAsia" w:ascii="仿宋" w:hAnsi="仿宋" w:eastAsia="仿宋" w:cs="仿宋"/>
                <w:lang w:val="en-US" w:bidi="ar"/>
              </w:rPr>
              <w:t>中国特色社会主义</w:t>
            </w:r>
            <w:r>
              <w:rPr>
                <w:rFonts w:hint="eastAsia" w:ascii="仿宋" w:hAnsi="仿宋" w:eastAsia="仿宋" w:cs="仿宋"/>
                <w:lang w:val="en-US" w:eastAsia="zh-CN" w:bidi="ar"/>
              </w:rPr>
              <w:t>、习近平新时代中国特色社会思想学生读本</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ascii="仿宋" w:hAnsi="仿宋" w:eastAsia="仿宋" w:cs="仿宋"/>
              </w:rPr>
            </w:pPr>
            <w:r>
              <w:rPr>
                <w:rFonts w:hint="eastAsia" w:ascii="仿宋" w:hAnsi="仿宋" w:eastAsia="仿宋" w:cs="仿宋"/>
                <w:lang w:val="en-US" w:bidi="ar"/>
              </w:rPr>
              <w:t>必修</w:t>
            </w: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2</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40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40</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2</w:t>
            </w: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r>
      <w:tr>
        <w:tblPrEx>
          <w:tblCellMar>
            <w:top w:w="0" w:type="dxa"/>
            <w:left w:w="0" w:type="dxa"/>
            <w:bottom w:w="0" w:type="dxa"/>
            <w:right w:w="0" w:type="dxa"/>
          </w:tblCellMar>
        </w:tblPrEx>
        <w:trPr>
          <w:trHeight w:val="300" w:hRule="atLeast"/>
        </w:trPr>
        <w:tc>
          <w:tcPr>
            <w:tcW w:w="6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仿宋" w:hAnsi="仿宋" w:eastAsia="仿宋" w:cs="仿宋"/>
                <w:b/>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KG02</w:t>
            </w:r>
          </w:p>
        </w:tc>
        <w:tc>
          <w:tcPr>
            <w:tcW w:w="2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ascii="仿宋" w:hAnsi="仿宋" w:eastAsia="仿宋" w:cs="仿宋"/>
              </w:rPr>
            </w:pPr>
            <w:r>
              <w:rPr>
                <w:rFonts w:hint="eastAsia" w:ascii="仿宋" w:hAnsi="仿宋" w:eastAsia="仿宋" w:cs="仿宋"/>
                <w:lang w:val="en-US" w:bidi="ar"/>
              </w:rPr>
              <w:t>心理健康与职业生涯</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ascii="仿宋" w:hAnsi="仿宋" w:eastAsia="仿宋" w:cs="仿宋"/>
              </w:rPr>
            </w:pPr>
            <w:r>
              <w:rPr>
                <w:rFonts w:hint="eastAsia" w:ascii="仿宋" w:hAnsi="仿宋" w:eastAsia="仿宋" w:cs="仿宋"/>
                <w:lang w:val="en-US" w:bidi="ar"/>
              </w:rPr>
              <w:t>必修</w:t>
            </w: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2</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40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40</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2</w:t>
            </w: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r>
      <w:tr>
        <w:tblPrEx>
          <w:tblCellMar>
            <w:top w:w="0" w:type="dxa"/>
            <w:left w:w="0" w:type="dxa"/>
            <w:bottom w:w="0" w:type="dxa"/>
            <w:right w:w="0" w:type="dxa"/>
          </w:tblCellMar>
        </w:tblPrEx>
        <w:trPr>
          <w:trHeight w:val="300" w:hRule="atLeast"/>
        </w:trPr>
        <w:tc>
          <w:tcPr>
            <w:tcW w:w="6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仿宋" w:hAnsi="仿宋" w:eastAsia="仿宋" w:cs="仿宋"/>
                <w:b/>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KG03</w:t>
            </w:r>
          </w:p>
        </w:tc>
        <w:tc>
          <w:tcPr>
            <w:tcW w:w="2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ascii="仿宋" w:hAnsi="仿宋" w:eastAsia="仿宋" w:cs="仿宋"/>
              </w:rPr>
            </w:pPr>
            <w:r>
              <w:rPr>
                <w:rFonts w:hint="eastAsia" w:ascii="仿宋" w:hAnsi="仿宋" w:eastAsia="仿宋" w:cs="仿宋"/>
                <w:lang w:val="en-US" w:bidi="ar"/>
              </w:rPr>
              <w:t>哲学与人生</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rPr>
            </w:pPr>
            <w:r>
              <w:rPr>
                <w:rFonts w:hint="eastAsia" w:ascii="仿宋" w:hAnsi="仿宋" w:eastAsia="仿宋" w:cs="仿宋"/>
                <w:lang w:val="en-US" w:bidi="ar"/>
              </w:rPr>
              <w:t>必修</w:t>
            </w: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2</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40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40</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　</w:t>
            </w: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r>
      <w:tr>
        <w:tblPrEx>
          <w:tblCellMar>
            <w:top w:w="0" w:type="dxa"/>
            <w:left w:w="0" w:type="dxa"/>
            <w:bottom w:w="0" w:type="dxa"/>
            <w:right w:w="0" w:type="dxa"/>
          </w:tblCellMar>
        </w:tblPrEx>
        <w:trPr>
          <w:trHeight w:val="300" w:hRule="atLeast"/>
        </w:trPr>
        <w:tc>
          <w:tcPr>
            <w:tcW w:w="6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仿宋" w:hAnsi="仿宋" w:eastAsia="仿宋" w:cs="仿宋"/>
                <w:b/>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KG04</w:t>
            </w:r>
          </w:p>
        </w:tc>
        <w:tc>
          <w:tcPr>
            <w:tcW w:w="2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ascii="仿宋" w:hAnsi="仿宋" w:eastAsia="仿宋" w:cs="仿宋"/>
              </w:rPr>
            </w:pPr>
            <w:r>
              <w:rPr>
                <w:rFonts w:hint="eastAsia" w:ascii="仿宋" w:hAnsi="仿宋" w:eastAsia="仿宋" w:cs="仿宋"/>
                <w:lang w:val="en-US" w:bidi="ar"/>
              </w:rPr>
              <w:t>职业道德与法治</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rPr>
            </w:pPr>
            <w:r>
              <w:rPr>
                <w:rFonts w:hint="eastAsia" w:ascii="仿宋" w:hAnsi="仿宋" w:eastAsia="仿宋" w:cs="仿宋"/>
                <w:lang w:val="en-US" w:bidi="ar"/>
              </w:rPr>
              <w:t>必修</w:t>
            </w: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2</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40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40</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2</w:t>
            </w: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r>
      <w:tr>
        <w:tblPrEx>
          <w:tblCellMar>
            <w:top w:w="0" w:type="dxa"/>
            <w:left w:w="0" w:type="dxa"/>
            <w:bottom w:w="0" w:type="dxa"/>
            <w:right w:w="0" w:type="dxa"/>
          </w:tblCellMar>
        </w:tblPrEx>
        <w:trPr>
          <w:trHeight w:val="300" w:hRule="atLeast"/>
        </w:trPr>
        <w:tc>
          <w:tcPr>
            <w:tcW w:w="6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仿宋" w:hAnsi="仿宋" w:eastAsia="仿宋" w:cs="仿宋"/>
                <w:b/>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KG05</w:t>
            </w:r>
          </w:p>
        </w:tc>
        <w:tc>
          <w:tcPr>
            <w:tcW w:w="2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ascii="仿宋" w:hAnsi="仿宋" w:eastAsia="仿宋" w:cs="仿宋"/>
              </w:rPr>
            </w:pPr>
            <w:r>
              <w:rPr>
                <w:rFonts w:hint="eastAsia" w:ascii="仿宋" w:hAnsi="仿宋" w:eastAsia="仿宋" w:cs="仿宋"/>
                <w:lang w:val="en-US" w:bidi="ar"/>
              </w:rPr>
              <w:t>语文</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ascii="仿宋" w:hAnsi="仿宋" w:eastAsia="仿宋" w:cs="仿宋"/>
              </w:rPr>
            </w:pPr>
            <w:r>
              <w:rPr>
                <w:rFonts w:hint="eastAsia" w:ascii="仿宋" w:hAnsi="仿宋" w:eastAsia="仿宋" w:cs="仿宋"/>
                <w:lang w:val="en-US" w:bidi="ar"/>
              </w:rPr>
              <w:t>必修＋限选</w:t>
            </w: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11</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220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220</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4</w:t>
            </w: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4</w:t>
            </w: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3</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r>
      <w:tr>
        <w:tblPrEx>
          <w:tblCellMar>
            <w:top w:w="0" w:type="dxa"/>
            <w:left w:w="0" w:type="dxa"/>
            <w:bottom w:w="0" w:type="dxa"/>
            <w:right w:w="0" w:type="dxa"/>
          </w:tblCellMar>
        </w:tblPrEx>
        <w:trPr>
          <w:trHeight w:val="300" w:hRule="atLeast"/>
        </w:trPr>
        <w:tc>
          <w:tcPr>
            <w:tcW w:w="6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仿宋" w:hAnsi="仿宋" w:eastAsia="仿宋" w:cs="仿宋"/>
                <w:b/>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KG06</w:t>
            </w:r>
          </w:p>
        </w:tc>
        <w:tc>
          <w:tcPr>
            <w:tcW w:w="2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ascii="仿宋" w:hAnsi="仿宋" w:eastAsia="仿宋" w:cs="仿宋"/>
              </w:rPr>
            </w:pPr>
            <w:r>
              <w:rPr>
                <w:rFonts w:hint="eastAsia" w:ascii="仿宋" w:hAnsi="仿宋" w:eastAsia="仿宋" w:cs="仿宋"/>
                <w:lang w:val="en-US" w:bidi="ar"/>
              </w:rPr>
              <w:t>数学</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ascii="仿宋" w:hAnsi="仿宋" w:eastAsia="仿宋" w:cs="仿宋"/>
              </w:rPr>
            </w:pPr>
            <w:r>
              <w:rPr>
                <w:rFonts w:hint="eastAsia" w:ascii="仿宋" w:hAnsi="仿宋" w:eastAsia="仿宋" w:cs="仿宋"/>
                <w:lang w:val="en-US" w:bidi="ar"/>
              </w:rPr>
              <w:t>必修＋限选</w:t>
            </w: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8</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160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160</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4</w:t>
            </w: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4</w:t>
            </w: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 xml:space="preserve"> </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r>
      <w:tr>
        <w:tblPrEx>
          <w:tblCellMar>
            <w:top w:w="0" w:type="dxa"/>
            <w:left w:w="0" w:type="dxa"/>
            <w:bottom w:w="0" w:type="dxa"/>
            <w:right w:w="0" w:type="dxa"/>
          </w:tblCellMar>
        </w:tblPrEx>
        <w:trPr>
          <w:trHeight w:val="300" w:hRule="atLeast"/>
        </w:trPr>
        <w:tc>
          <w:tcPr>
            <w:tcW w:w="6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仿宋" w:hAnsi="仿宋" w:eastAsia="仿宋" w:cs="仿宋"/>
                <w:b/>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KG07</w:t>
            </w:r>
          </w:p>
        </w:tc>
        <w:tc>
          <w:tcPr>
            <w:tcW w:w="2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ascii="仿宋" w:hAnsi="仿宋" w:eastAsia="仿宋" w:cs="仿宋"/>
              </w:rPr>
            </w:pPr>
            <w:r>
              <w:rPr>
                <w:rFonts w:hint="eastAsia" w:ascii="仿宋" w:hAnsi="仿宋" w:eastAsia="仿宋" w:cs="仿宋"/>
                <w:lang w:val="en-US" w:bidi="ar"/>
              </w:rPr>
              <w:t>英语</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ascii="仿宋" w:hAnsi="仿宋" w:eastAsia="仿宋" w:cs="仿宋"/>
              </w:rPr>
            </w:pPr>
            <w:r>
              <w:rPr>
                <w:rFonts w:hint="eastAsia" w:ascii="仿宋" w:hAnsi="仿宋" w:eastAsia="仿宋" w:cs="仿宋"/>
                <w:lang w:val="en-US" w:bidi="ar"/>
              </w:rPr>
              <w:t>必修＋限选</w:t>
            </w: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8</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160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160</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4</w:t>
            </w: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4</w:t>
            </w: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 xml:space="preserve"> </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r>
      <w:tr>
        <w:tblPrEx>
          <w:tblCellMar>
            <w:top w:w="0" w:type="dxa"/>
            <w:left w:w="0" w:type="dxa"/>
            <w:bottom w:w="0" w:type="dxa"/>
            <w:right w:w="0" w:type="dxa"/>
          </w:tblCellMar>
        </w:tblPrEx>
        <w:trPr>
          <w:trHeight w:val="300" w:hRule="atLeast"/>
        </w:trPr>
        <w:tc>
          <w:tcPr>
            <w:tcW w:w="6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仿宋" w:hAnsi="仿宋" w:eastAsia="仿宋" w:cs="仿宋"/>
                <w:b/>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KG08（KG16）</w:t>
            </w:r>
          </w:p>
        </w:tc>
        <w:tc>
          <w:tcPr>
            <w:tcW w:w="2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ascii="仿宋" w:hAnsi="仿宋" w:eastAsia="仿宋" w:cs="仿宋"/>
              </w:rPr>
            </w:pPr>
            <w:r>
              <w:rPr>
                <w:rFonts w:hint="eastAsia" w:ascii="仿宋" w:hAnsi="仿宋" w:eastAsia="仿宋" w:cs="仿宋"/>
                <w:lang w:val="en-US" w:bidi="ar"/>
              </w:rPr>
              <w:t>物理（化学）</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ascii="仿宋" w:hAnsi="仿宋" w:eastAsia="仿宋" w:cs="仿宋"/>
              </w:rPr>
            </w:pPr>
            <w:r>
              <w:rPr>
                <w:rFonts w:hint="eastAsia" w:ascii="仿宋" w:hAnsi="仿宋" w:eastAsia="仿宋" w:cs="仿宋"/>
                <w:lang w:val="en-US" w:bidi="ar"/>
              </w:rPr>
              <w:t>必修</w:t>
            </w: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2.5</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50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40</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10</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2</w:t>
            </w: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r>
      <w:tr>
        <w:tblPrEx>
          <w:tblCellMar>
            <w:top w:w="0" w:type="dxa"/>
            <w:left w:w="0" w:type="dxa"/>
            <w:bottom w:w="0" w:type="dxa"/>
            <w:right w:w="0" w:type="dxa"/>
          </w:tblCellMar>
        </w:tblPrEx>
        <w:trPr>
          <w:trHeight w:val="300" w:hRule="atLeast"/>
        </w:trPr>
        <w:tc>
          <w:tcPr>
            <w:tcW w:w="6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仿宋" w:hAnsi="仿宋" w:eastAsia="仿宋" w:cs="仿宋"/>
                <w:b/>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KG09</w:t>
            </w:r>
          </w:p>
        </w:tc>
        <w:tc>
          <w:tcPr>
            <w:tcW w:w="2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ascii="仿宋" w:hAnsi="仿宋" w:eastAsia="仿宋" w:cs="仿宋"/>
              </w:rPr>
            </w:pPr>
            <w:r>
              <w:rPr>
                <w:rFonts w:hint="eastAsia" w:ascii="仿宋" w:hAnsi="仿宋" w:eastAsia="仿宋" w:cs="仿宋"/>
                <w:lang w:val="en-US" w:bidi="ar"/>
              </w:rPr>
              <w:t>信息技术</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ascii="仿宋" w:hAnsi="仿宋" w:eastAsia="仿宋" w:cs="仿宋"/>
              </w:rPr>
            </w:pPr>
            <w:r>
              <w:rPr>
                <w:rFonts w:hint="eastAsia" w:ascii="仿宋" w:hAnsi="仿宋" w:eastAsia="仿宋" w:cs="仿宋"/>
                <w:lang w:val="en-US" w:bidi="ar"/>
              </w:rPr>
              <w:t>必修</w:t>
            </w: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6</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120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60</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60</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4</w:t>
            </w: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2</w:t>
            </w: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r>
      <w:tr>
        <w:tblPrEx>
          <w:tblCellMar>
            <w:top w:w="0" w:type="dxa"/>
            <w:left w:w="0" w:type="dxa"/>
            <w:bottom w:w="0" w:type="dxa"/>
            <w:right w:w="0" w:type="dxa"/>
          </w:tblCellMar>
        </w:tblPrEx>
        <w:trPr>
          <w:trHeight w:val="300" w:hRule="atLeast"/>
        </w:trPr>
        <w:tc>
          <w:tcPr>
            <w:tcW w:w="6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仿宋" w:hAnsi="仿宋" w:eastAsia="仿宋" w:cs="仿宋"/>
                <w:b/>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KG10</w:t>
            </w:r>
          </w:p>
        </w:tc>
        <w:tc>
          <w:tcPr>
            <w:tcW w:w="2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ascii="仿宋" w:hAnsi="仿宋" w:eastAsia="仿宋" w:cs="仿宋"/>
              </w:rPr>
            </w:pPr>
            <w:r>
              <w:rPr>
                <w:rFonts w:hint="eastAsia" w:ascii="仿宋" w:hAnsi="仿宋" w:eastAsia="仿宋" w:cs="仿宋"/>
                <w:lang w:val="en-US" w:bidi="ar"/>
              </w:rPr>
              <w:t>体育与健康</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ascii="仿宋" w:hAnsi="仿宋" w:eastAsia="仿宋" w:cs="仿宋"/>
              </w:rPr>
            </w:pPr>
            <w:r>
              <w:rPr>
                <w:rFonts w:hint="eastAsia" w:ascii="仿宋" w:hAnsi="仿宋" w:eastAsia="仿宋" w:cs="仿宋"/>
                <w:lang w:val="en-US" w:bidi="ar"/>
              </w:rPr>
              <w:t>必修＋限选</w:t>
            </w: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8</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160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80</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80</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2</w:t>
            </w: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2</w:t>
            </w: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2</w:t>
            </w: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r>
      <w:tr>
        <w:tblPrEx>
          <w:tblCellMar>
            <w:top w:w="0" w:type="dxa"/>
            <w:left w:w="0" w:type="dxa"/>
            <w:bottom w:w="0" w:type="dxa"/>
            <w:right w:w="0" w:type="dxa"/>
          </w:tblCellMar>
        </w:tblPrEx>
        <w:trPr>
          <w:trHeight w:val="300" w:hRule="atLeast"/>
        </w:trPr>
        <w:tc>
          <w:tcPr>
            <w:tcW w:w="6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仿宋" w:hAnsi="仿宋" w:eastAsia="仿宋" w:cs="仿宋"/>
                <w:b/>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KG11</w:t>
            </w:r>
          </w:p>
        </w:tc>
        <w:tc>
          <w:tcPr>
            <w:tcW w:w="2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ascii="仿宋" w:hAnsi="仿宋" w:eastAsia="仿宋" w:cs="仿宋"/>
              </w:rPr>
            </w:pPr>
            <w:r>
              <w:rPr>
                <w:rFonts w:hint="eastAsia" w:ascii="仿宋" w:hAnsi="仿宋" w:eastAsia="仿宋" w:cs="仿宋"/>
                <w:lang w:val="en-US" w:bidi="ar"/>
              </w:rPr>
              <w:t>公共艺术</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ascii="仿宋" w:hAnsi="仿宋" w:eastAsia="仿宋" w:cs="仿宋"/>
              </w:rPr>
            </w:pPr>
            <w:r>
              <w:rPr>
                <w:rFonts w:hint="eastAsia" w:ascii="仿宋" w:hAnsi="仿宋" w:eastAsia="仿宋" w:cs="仿宋"/>
                <w:lang w:val="en-US" w:bidi="ar"/>
              </w:rPr>
              <w:t>必修</w:t>
            </w: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2</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40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40</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r>
      <w:tr>
        <w:tblPrEx>
          <w:tblCellMar>
            <w:top w:w="0" w:type="dxa"/>
            <w:left w:w="0" w:type="dxa"/>
            <w:bottom w:w="0" w:type="dxa"/>
            <w:right w:w="0" w:type="dxa"/>
          </w:tblCellMar>
        </w:tblPrEx>
        <w:trPr>
          <w:trHeight w:val="300" w:hRule="atLeast"/>
        </w:trPr>
        <w:tc>
          <w:tcPr>
            <w:tcW w:w="6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仿宋" w:hAnsi="仿宋" w:eastAsia="仿宋" w:cs="仿宋"/>
                <w:b/>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KG12</w:t>
            </w:r>
          </w:p>
        </w:tc>
        <w:tc>
          <w:tcPr>
            <w:tcW w:w="2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ascii="仿宋" w:hAnsi="仿宋" w:eastAsia="仿宋" w:cs="仿宋"/>
              </w:rPr>
            </w:pPr>
            <w:r>
              <w:rPr>
                <w:rFonts w:hint="eastAsia" w:ascii="仿宋" w:hAnsi="仿宋" w:eastAsia="仿宋" w:cs="仿宋"/>
                <w:lang w:val="en-US" w:bidi="ar"/>
              </w:rPr>
              <w:t>历史</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ascii="仿宋" w:hAnsi="仿宋" w:eastAsia="仿宋" w:cs="仿宋"/>
              </w:rPr>
            </w:pPr>
            <w:r>
              <w:rPr>
                <w:rFonts w:hint="eastAsia" w:ascii="仿宋" w:hAnsi="仿宋" w:eastAsia="仿宋" w:cs="仿宋"/>
                <w:lang w:val="en-US" w:bidi="ar"/>
              </w:rPr>
              <w:t>必修</w:t>
            </w: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4</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80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80</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4</w:t>
            </w: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r>
      <w:tr>
        <w:tblPrEx>
          <w:tblCellMar>
            <w:top w:w="0" w:type="dxa"/>
            <w:left w:w="0" w:type="dxa"/>
            <w:bottom w:w="0" w:type="dxa"/>
            <w:right w:w="0" w:type="dxa"/>
          </w:tblCellMar>
        </w:tblPrEx>
        <w:trPr>
          <w:trHeight w:val="300" w:hRule="atLeast"/>
        </w:trPr>
        <w:tc>
          <w:tcPr>
            <w:tcW w:w="6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仿宋" w:hAnsi="仿宋" w:eastAsia="仿宋" w:cs="仿宋"/>
                <w:b/>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KG13、KG14、KG15</w:t>
            </w:r>
          </w:p>
        </w:tc>
        <w:tc>
          <w:tcPr>
            <w:tcW w:w="2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ascii="仿宋" w:hAnsi="仿宋" w:eastAsia="仿宋" w:cs="仿宋"/>
              </w:rPr>
            </w:pPr>
            <w:r>
              <w:rPr>
                <w:rFonts w:hint="eastAsia" w:ascii="仿宋" w:hAnsi="仿宋" w:eastAsia="仿宋" w:cs="仿宋"/>
                <w:lang w:val="en-US" w:bidi="ar"/>
              </w:rPr>
              <w:t>中华优秀传统文化、劳动教育、职业素养</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ascii="仿宋" w:hAnsi="仿宋" w:eastAsia="仿宋" w:cs="仿宋"/>
              </w:rPr>
            </w:pPr>
            <w:r>
              <w:rPr>
                <w:rFonts w:hint="eastAsia" w:ascii="仿宋" w:hAnsi="仿宋" w:eastAsia="仿宋" w:cs="仿宋"/>
                <w:lang w:val="en-US" w:bidi="ar"/>
              </w:rPr>
              <w:t>限选</w:t>
            </w: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3</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60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40</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20</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3</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r>
      <w:tr>
        <w:tblPrEx>
          <w:tblCellMar>
            <w:top w:w="0" w:type="dxa"/>
            <w:left w:w="0" w:type="dxa"/>
            <w:bottom w:w="0" w:type="dxa"/>
            <w:right w:w="0" w:type="dxa"/>
          </w:tblCellMar>
        </w:tblPrEx>
        <w:trPr>
          <w:trHeight w:val="300" w:hRule="atLeast"/>
        </w:trPr>
        <w:tc>
          <w:tcPr>
            <w:tcW w:w="6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仿宋" w:hAnsi="仿宋" w:eastAsia="仿宋" w:cs="仿宋"/>
                <w:b/>
              </w:rPr>
            </w:pPr>
          </w:p>
        </w:tc>
        <w:tc>
          <w:tcPr>
            <w:tcW w:w="3643"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小计</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b/>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60.5</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1210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1040</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170</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22</w:t>
            </w: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18</w:t>
            </w: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12</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8</w:t>
            </w: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b/>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b/>
              </w:rPr>
            </w:pPr>
          </w:p>
        </w:tc>
      </w:tr>
      <w:tr>
        <w:tblPrEx>
          <w:tblCellMar>
            <w:top w:w="0" w:type="dxa"/>
            <w:left w:w="0" w:type="dxa"/>
            <w:bottom w:w="0" w:type="dxa"/>
            <w:right w:w="0" w:type="dxa"/>
          </w:tblCellMar>
        </w:tblPrEx>
        <w:trPr>
          <w:trHeight w:val="300" w:hRule="atLeast"/>
        </w:trPr>
        <w:tc>
          <w:tcPr>
            <w:tcW w:w="3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专业技能课</w:t>
            </w:r>
          </w:p>
        </w:tc>
        <w:tc>
          <w:tcPr>
            <w:tcW w:w="323" w:type="dxa"/>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textDirection w:val="tbRlV"/>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专业核心课</w:t>
            </w:r>
          </w:p>
        </w:tc>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KHCG01</w:t>
            </w:r>
          </w:p>
        </w:tc>
        <w:tc>
          <w:tcPr>
            <w:tcW w:w="27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lang w:val="en-US" w:bidi="ar"/>
              </w:rPr>
              <w:t>形体训练</w:t>
            </w:r>
          </w:p>
        </w:tc>
        <w:tc>
          <w:tcPr>
            <w:tcW w:w="56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必修</w:t>
            </w: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10</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200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30</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170</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4</w:t>
            </w: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4</w:t>
            </w: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r>
      <w:tr>
        <w:tblPrEx>
          <w:tblCellMar>
            <w:top w:w="0" w:type="dxa"/>
            <w:left w:w="0" w:type="dxa"/>
            <w:bottom w:w="0" w:type="dxa"/>
            <w:right w:w="0" w:type="dxa"/>
          </w:tblCellMar>
        </w:tblPrEx>
        <w:trPr>
          <w:trHeight w:val="391" w:hRule="atLeast"/>
        </w:trPr>
        <w:tc>
          <w:tcPr>
            <w:tcW w:w="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仿宋" w:hAnsi="仿宋" w:eastAsia="仿宋" w:cs="仿宋"/>
                <w:b/>
              </w:rPr>
            </w:pPr>
          </w:p>
        </w:tc>
        <w:tc>
          <w:tcPr>
            <w:tcW w:w="323"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textDirection w:val="tbRlV"/>
            <w:vAlign w:val="center"/>
          </w:tcPr>
          <w:p>
            <w:pPr>
              <w:jc w:val="center"/>
              <w:rPr>
                <w:rFonts w:ascii="仿宋" w:hAnsi="仿宋" w:eastAsia="仿宋" w:cs="仿宋"/>
                <w:b/>
              </w:rPr>
            </w:pPr>
          </w:p>
        </w:tc>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KHCG02</w:t>
            </w:r>
          </w:p>
        </w:tc>
        <w:tc>
          <w:tcPr>
            <w:tcW w:w="27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lang w:val="en-US" w:bidi="ar"/>
              </w:rPr>
              <w:t>电工电子技术与技能</w:t>
            </w:r>
          </w:p>
        </w:tc>
        <w:tc>
          <w:tcPr>
            <w:tcW w:w="56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必修</w:t>
            </w: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4</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80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60</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20</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4</w:t>
            </w: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r>
      <w:tr>
        <w:tblPrEx>
          <w:tblCellMar>
            <w:top w:w="0" w:type="dxa"/>
            <w:left w:w="0" w:type="dxa"/>
            <w:bottom w:w="0" w:type="dxa"/>
            <w:right w:w="0" w:type="dxa"/>
          </w:tblCellMar>
        </w:tblPrEx>
        <w:trPr>
          <w:trHeight w:val="346" w:hRule="atLeast"/>
        </w:trPr>
        <w:tc>
          <w:tcPr>
            <w:tcW w:w="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仿宋" w:hAnsi="仿宋" w:eastAsia="仿宋" w:cs="仿宋"/>
                <w:b/>
              </w:rPr>
            </w:pPr>
          </w:p>
        </w:tc>
        <w:tc>
          <w:tcPr>
            <w:tcW w:w="323"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textDirection w:val="tbRlV"/>
            <w:vAlign w:val="center"/>
          </w:tcPr>
          <w:p>
            <w:pPr>
              <w:jc w:val="center"/>
              <w:rPr>
                <w:rFonts w:ascii="仿宋" w:hAnsi="仿宋" w:eastAsia="仿宋" w:cs="仿宋"/>
                <w:b/>
              </w:rPr>
            </w:pPr>
          </w:p>
        </w:tc>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KHCG03</w:t>
            </w:r>
          </w:p>
        </w:tc>
        <w:tc>
          <w:tcPr>
            <w:tcW w:w="27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lang w:val="en-US" w:bidi="ar"/>
              </w:rPr>
              <w:t>城市轨道交通运营管理</w:t>
            </w:r>
          </w:p>
        </w:tc>
        <w:tc>
          <w:tcPr>
            <w:tcW w:w="56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必修</w:t>
            </w: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2</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40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40</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0</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2</w:t>
            </w: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r>
      <w:tr>
        <w:tblPrEx>
          <w:tblCellMar>
            <w:top w:w="0" w:type="dxa"/>
            <w:left w:w="0" w:type="dxa"/>
            <w:bottom w:w="0" w:type="dxa"/>
            <w:right w:w="0" w:type="dxa"/>
          </w:tblCellMar>
        </w:tblPrEx>
        <w:trPr>
          <w:trHeight w:val="300" w:hRule="atLeast"/>
        </w:trPr>
        <w:tc>
          <w:tcPr>
            <w:tcW w:w="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仿宋" w:hAnsi="仿宋" w:eastAsia="仿宋" w:cs="仿宋"/>
                <w:b/>
              </w:rPr>
            </w:pPr>
          </w:p>
        </w:tc>
        <w:tc>
          <w:tcPr>
            <w:tcW w:w="323"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textDirection w:val="tbRlV"/>
            <w:vAlign w:val="center"/>
          </w:tcPr>
          <w:p>
            <w:pPr>
              <w:jc w:val="center"/>
              <w:rPr>
                <w:rFonts w:ascii="仿宋" w:hAnsi="仿宋" w:eastAsia="仿宋" w:cs="仿宋"/>
                <w:b/>
              </w:rPr>
            </w:pPr>
          </w:p>
        </w:tc>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KHCG04</w:t>
            </w:r>
          </w:p>
        </w:tc>
        <w:tc>
          <w:tcPr>
            <w:tcW w:w="27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lang w:val="en-US" w:bidi="ar"/>
              </w:rPr>
              <w:t>城市轨道交通车站设备</w:t>
            </w:r>
          </w:p>
        </w:tc>
        <w:tc>
          <w:tcPr>
            <w:tcW w:w="56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必修</w:t>
            </w: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2</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40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40</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0</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2</w:t>
            </w: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r>
      <w:tr>
        <w:tblPrEx>
          <w:tblCellMar>
            <w:top w:w="0" w:type="dxa"/>
            <w:left w:w="0" w:type="dxa"/>
            <w:bottom w:w="0" w:type="dxa"/>
            <w:right w:w="0" w:type="dxa"/>
          </w:tblCellMar>
        </w:tblPrEx>
        <w:trPr>
          <w:trHeight w:val="300" w:hRule="atLeast"/>
        </w:trPr>
        <w:tc>
          <w:tcPr>
            <w:tcW w:w="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仿宋" w:hAnsi="仿宋" w:eastAsia="仿宋" w:cs="仿宋"/>
                <w:b/>
              </w:rPr>
            </w:pPr>
          </w:p>
        </w:tc>
        <w:tc>
          <w:tcPr>
            <w:tcW w:w="323"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textDirection w:val="tbRlV"/>
            <w:vAlign w:val="center"/>
          </w:tcPr>
          <w:p>
            <w:pPr>
              <w:jc w:val="center"/>
              <w:rPr>
                <w:rFonts w:ascii="仿宋" w:hAnsi="仿宋" w:eastAsia="仿宋" w:cs="仿宋"/>
                <w:b/>
              </w:rPr>
            </w:pPr>
          </w:p>
        </w:tc>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KHCG05</w:t>
            </w:r>
          </w:p>
        </w:tc>
        <w:tc>
          <w:tcPr>
            <w:tcW w:w="27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lang w:val="en-US" w:bidi="ar"/>
              </w:rPr>
              <w:t>城市轨道交通自动售检票实务</w:t>
            </w:r>
          </w:p>
        </w:tc>
        <w:tc>
          <w:tcPr>
            <w:tcW w:w="56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必修</w:t>
            </w: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2</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40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20</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20</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r>
      <w:tr>
        <w:tblPrEx>
          <w:tblCellMar>
            <w:top w:w="0" w:type="dxa"/>
            <w:left w:w="0" w:type="dxa"/>
            <w:bottom w:w="0" w:type="dxa"/>
            <w:right w:w="0" w:type="dxa"/>
          </w:tblCellMar>
        </w:tblPrEx>
        <w:trPr>
          <w:trHeight w:val="391" w:hRule="atLeast"/>
        </w:trPr>
        <w:tc>
          <w:tcPr>
            <w:tcW w:w="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仿宋" w:hAnsi="仿宋" w:eastAsia="仿宋" w:cs="仿宋"/>
                <w:b/>
              </w:rPr>
            </w:pPr>
          </w:p>
        </w:tc>
        <w:tc>
          <w:tcPr>
            <w:tcW w:w="323"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textDirection w:val="tbRlV"/>
            <w:vAlign w:val="center"/>
          </w:tcPr>
          <w:p>
            <w:pPr>
              <w:jc w:val="center"/>
              <w:rPr>
                <w:rFonts w:ascii="仿宋" w:hAnsi="仿宋" w:eastAsia="仿宋" w:cs="仿宋"/>
                <w:b/>
              </w:rPr>
            </w:pPr>
          </w:p>
        </w:tc>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KHCG06</w:t>
            </w:r>
          </w:p>
        </w:tc>
        <w:tc>
          <w:tcPr>
            <w:tcW w:w="27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lang w:val="en-US" w:bidi="ar"/>
              </w:rPr>
              <w:t>城市轨道行车组织基础</w:t>
            </w:r>
          </w:p>
        </w:tc>
        <w:tc>
          <w:tcPr>
            <w:tcW w:w="56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必修</w:t>
            </w: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4</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80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60</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20</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 xml:space="preserve"> </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4</w:t>
            </w: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r>
      <w:tr>
        <w:tblPrEx>
          <w:tblCellMar>
            <w:top w:w="0" w:type="dxa"/>
            <w:left w:w="0" w:type="dxa"/>
            <w:bottom w:w="0" w:type="dxa"/>
            <w:right w:w="0" w:type="dxa"/>
          </w:tblCellMar>
        </w:tblPrEx>
        <w:trPr>
          <w:trHeight w:val="406" w:hRule="atLeast"/>
        </w:trPr>
        <w:tc>
          <w:tcPr>
            <w:tcW w:w="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仿宋" w:hAnsi="仿宋" w:eastAsia="仿宋" w:cs="仿宋"/>
                <w:b/>
              </w:rPr>
            </w:pPr>
          </w:p>
        </w:tc>
        <w:tc>
          <w:tcPr>
            <w:tcW w:w="323"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textDirection w:val="tbRlV"/>
            <w:vAlign w:val="center"/>
          </w:tcPr>
          <w:p>
            <w:pPr>
              <w:jc w:val="center"/>
              <w:rPr>
                <w:rFonts w:ascii="仿宋" w:hAnsi="仿宋" w:eastAsia="仿宋" w:cs="仿宋"/>
                <w:b/>
              </w:rPr>
            </w:pPr>
          </w:p>
        </w:tc>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KHCG07</w:t>
            </w:r>
          </w:p>
        </w:tc>
        <w:tc>
          <w:tcPr>
            <w:tcW w:w="27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lang w:val="en-US" w:bidi="ar"/>
              </w:rPr>
              <w:t>城市轨道交通客运组织</w:t>
            </w:r>
          </w:p>
        </w:tc>
        <w:tc>
          <w:tcPr>
            <w:tcW w:w="56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必修</w:t>
            </w: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4</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80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50</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30</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4</w:t>
            </w: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r>
      <w:tr>
        <w:tblPrEx>
          <w:tblCellMar>
            <w:top w:w="0" w:type="dxa"/>
            <w:left w:w="0" w:type="dxa"/>
            <w:bottom w:w="0" w:type="dxa"/>
            <w:right w:w="0" w:type="dxa"/>
          </w:tblCellMar>
        </w:tblPrEx>
        <w:trPr>
          <w:trHeight w:val="376" w:hRule="atLeast"/>
        </w:trPr>
        <w:tc>
          <w:tcPr>
            <w:tcW w:w="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仿宋" w:hAnsi="仿宋" w:eastAsia="仿宋" w:cs="仿宋"/>
                <w:b/>
              </w:rPr>
            </w:pPr>
          </w:p>
        </w:tc>
        <w:tc>
          <w:tcPr>
            <w:tcW w:w="323"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textDirection w:val="tbRlV"/>
            <w:vAlign w:val="center"/>
          </w:tcPr>
          <w:p>
            <w:pPr>
              <w:jc w:val="center"/>
              <w:rPr>
                <w:rFonts w:ascii="仿宋" w:hAnsi="仿宋" w:eastAsia="仿宋" w:cs="仿宋"/>
                <w:b/>
              </w:rPr>
            </w:pPr>
          </w:p>
        </w:tc>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KHCG08</w:t>
            </w:r>
          </w:p>
        </w:tc>
        <w:tc>
          <w:tcPr>
            <w:tcW w:w="27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lang w:val="en-US" w:bidi="ar"/>
              </w:rPr>
              <w:t>城市轨道交通运营安全</w:t>
            </w:r>
          </w:p>
        </w:tc>
        <w:tc>
          <w:tcPr>
            <w:tcW w:w="56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必修</w:t>
            </w: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4</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80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40</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40</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4</w:t>
            </w: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r>
      <w:tr>
        <w:tblPrEx>
          <w:tblCellMar>
            <w:top w:w="0" w:type="dxa"/>
            <w:left w:w="0" w:type="dxa"/>
            <w:bottom w:w="0" w:type="dxa"/>
            <w:right w:w="0" w:type="dxa"/>
          </w:tblCellMar>
        </w:tblPrEx>
        <w:trPr>
          <w:trHeight w:val="365" w:hRule="atLeast"/>
        </w:trPr>
        <w:tc>
          <w:tcPr>
            <w:tcW w:w="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仿宋" w:hAnsi="仿宋" w:eastAsia="仿宋" w:cs="仿宋"/>
                <w:b/>
              </w:rPr>
            </w:pPr>
          </w:p>
        </w:tc>
        <w:tc>
          <w:tcPr>
            <w:tcW w:w="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仿宋" w:hAnsi="仿宋" w:eastAsia="仿宋" w:cs="仿宋"/>
                <w:b/>
              </w:rPr>
            </w:pPr>
          </w:p>
        </w:tc>
        <w:tc>
          <w:tcPr>
            <w:tcW w:w="3643" w:type="dxa"/>
            <w:gridSpan w:val="2"/>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小计</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b/>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32</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6400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340</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300</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6</w:t>
            </w: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10</w:t>
            </w: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4</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8</w:t>
            </w: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4</w:t>
            </w: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b/>
              </w:rPr>
            </w:pPr>
          </w:p>
        </w:tc>
      </w:tr>
      <w:tr>
        <w:tblPrEx>
          <w:tblCellMar>
            <w:top w:w="0" w:type="dxa"/>
            <w:left w:w="0" w:type="dxa"/>
            <w:bottom w:w="0" w:type="dxa"/>
            <w:right w:w="0" w:type="dxa"/>
          </w:tblCellMar>
        </w:tblPrEx>
        <w:trPr>
          <w:trHeight w:val="361" w:hRule="atLeast"/>
        </w:trPr>
        <w:tc>
          <w:tcPr>
            <w:tcW w:w="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仿宋" w:hAnsi="仿宋" w:eastAsia="仿宋" w:cs="仿宋"/>
                <w:b/>
              </w:rPr>
            </w:pPr>
          </w:p>
        </w:tc>
        <w:tc>
          <w:tcPr>
            <w:tcW w:w="323" w:type="dxa"/>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城市轨道服务方向</w:t>
            </w:r>
          </w:p>
        </w:tc>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KXCG01</w:t>
            </w:r>
          </w:p>
        </w:tc>
        <w:tc>
          <w:tcPr>
            <w:tcW w:w="27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lang w:val="en-US" w:bidi="ar"/>
              </w:rPr>
              <w:t>普通话与说话训练</w:t>
            </w:r>
          </w:p>
        </w:tc>
        <w:tc>
          <w:tcPr>
            <w:tcW w:w="56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限选</w:t>
            </w: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4</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80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20</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60</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4</w:t>
            </w: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r>
      <w:tr>
        <w:tblPrEx>
          <w:tblCellMar>
            <w:top w:w="0" w:type="dxa"/>
            <w:left w:w="0" w:type="dxa"/>
            <w:bottom w:w="0" w:type="dxa"/>
            <w:right w:w="0" w:type="dxa"/>
          </w:tblCellMar>
        </w:tblPrEx>
        <w:trPr>
          <w:trHeight w:val="376" w:hRule="atLeast"/>
        </w:trPr>
        <w:tc>
          <w:tcPr>
            <w:tcW w:w="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仿宋" w:hAnsi="仿宋" w:eastAsia="仿宋" w:cs="仿宋"/>
                <w:b/>
              </w:rPr>
            </w:pPr>
          </w:p>
        </w:tc>
        <w:tc>
          <w:tcPr>
            <w:tcW w:w="323"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仿宋"/>
                <w:b/>
              </w:rPr>
            </w:pPr>
          </w:p>
        </w:tc>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KXCG02</w:t>
            </w:r>
          </w:p>
        </w:tc>
        <w:tc>
          <w:tcPr>
            <w:tcW w:w="27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lang w:val="en-US" w:bidi="ar"/>
              </w:rPr>
              <w:t>城市轨道交通安检实务</w:t>
            </w:r>
          </w:p>
        </w:tc>
        <w:tc>
          <w:tcPr>
            <w:tcW w:w="56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限选</w:t>
            </w: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4</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80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30</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50</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4</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r>
      <w:tr>
        <w:tblPrEx>
          <w:tblCellMar>
            <w:top w:w="0" w:type="dxa"/>
            <w:left w:w="0" w:type="dxa"/>
            <w:bottom w:w="0" w:type="dxa"/>
            <w:right w:w="0" w:type="dxa"/>
          </w:tblCellMar>
        </w:tblPrEx>
        <w:trPr>
          <w:trHeight w:val="361" w:hRule="atLeast"/>
        </w:trPr>
        <w:tc>
          <w:tcPr>
            <w:tcW w:w="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仿宋" w:hAnsi="仿宋" w:eastAsia="仿宋" w:cs="仿宋"/>
                <w:b/>
              </w:rPr>
            </w:pPr>
          </w:p>
        </w:tc>
        <w:tc>
          <w:tcPr>
            <w:tcW w:w="323"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仿宋"/>
                <w:b/>
              </w:rPr>
            </w:pPr>
          </w:p>
        </w:tc>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KXCG03</w:t>
            </w:r>
          </w:p>
        </w:tc>
        <w:tc>
          <w:tcPr>
            <w:tcW w:w="27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lang w:val="en-US" w:bidi="ar"/>
              </w:rPr>
              <w:t>中国旅游地理</w:t>
            </w:r>
          </w:p>
        </w:tc>
        <w:tc>
          <w:tcPr>
            <w:tcW w:w="56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限选</w:t>
            </w: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4</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80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80</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0</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4</w:t>
            </w: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r>
      <w:tr>
        <w:tblPrEx>
          <w:tblCellMar>
            <w:top w:w="0" w:type="dxa"/>
            <w:left w:w="0" w:type="dxa"/>
            <w:bottom w:w="0" w:type="dxa"/>
            <w:right w:w="0" w:type="dxa"/>
          </w:tblCellMar>
        </w:tblPrEx>
        <w:trPr>
          <w:trHeight w:val="361" w:hRule="atLeast"/>
        </w:trPr>
        <w:tc>
          <w:tcPr>
            <w:tcW w:w="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仿宋" w:hAnsi="仿宋" w:eastAsia="仿宋" w:cs="仿宋"/>
                <w:b/>
              </w:rPr>
            </w:pPr>
          </w:p>
        </w:tc>
        <w:tc>
          <w:tcPr>
            <w:tcW w:w="323"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仿宋"/>
                <w:b/>
              </w:rPr>
            </w:pPr>
          </w:p>
        </w:tc>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KXCG04</w:t>
            </w:r>
          </w:p>
        </w:tc>
        <w:tc>
          <w:tcPr>
            <w:tcW w:w="27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lang w:val="en-US" w:bidi="ar"/>
              </w:rPr>
              <w:t>城市轨道交通专业英语</w:t>
            </w:r>
          </w:p>
        </w:tc>
        <w:tc>
          <w:tcPr>
            <w:tcW w:w="56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限选</w:t>
            </w: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4</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80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60</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20</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4</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r>
      <w:tr>
        <w:tblPrEx>
          <w:tblCellMar>
            <w:top w:w="0" w:type="dxa"/>
            <w:left w:w="0" w:type="dxa"/>
            <w:bottom w:w="0" w:type="dxa"/>
            <w:right w:w="0" w:type="dxa"/>
          </w:tblCellMar>
        </w:tblPrEx>
        <w:trPr>
          <w:trHeight w:val="346" w:hRule="atLeast"/>
        </w:trPr>
        <w:tc>
          <w:tcPr>
            <w:tcW w:w="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仿宋" w:hAnsi="仿宋" w:eastAsia="仿宋" w:cs="仿宋"/>
                <w:b/>
              </w:rPr>
            </w:pPr>
          </w:p>
        </w:tc>
        <w:tc>
          <w:tcPr>
            <w:tcW w:w="323"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仿宋"/>
                <w:b/>
              </w:rPr>
            </w:pPr>
          </w:p>
        </w:tc>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KXCG05</w:t>
            </w:r>
          </w:p>
        </w:tc>
        <w:tc>
          <w:tcPr>
            <w:tcW w:w="27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lang w:val="en-US" w:bidi="ar"/>
              </w:rPr>
              <w:t>高铁服务心理学</w:t>
            </w:r>
          </w:p>
        </w:tc>
        <w:tc>
          <w:tcPr>
            <w:tcW w:w="56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限选</w:t>
            </w: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4</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80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40</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40</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4</w:t>
            </w: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r>
      <w:tr>
        <w:tblPrEx>
          <w:tblCellMar>
            <w:top w:w="0" w:type="dxa"/>
            <w:left w:w="0" w:type="dxa"/>
            <w:bottom w:w="0" w:type="dxa"/>
            <w:right w:w="0" w:type="dxa"/>
          </w:tblCellMar>
        </w:tblPrEx>
        <w:trPr>
          <w:trHeight w:val="300" w:hRule="atLeast"/>
        </w:trPr>
        <w:tc>
          <w:tcPr>
            <w:tcW w:w="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仿宋" w:hAnsi="仿宋" w:eastAsia="仿宋" w:cs="仿宋"/>
                <w:b/>
              </w:rPr>
            </w:pPr>
          </w:p>
        </w:tc>
        <w:tc>
          <w:tcPr>
            <w:tcW w:w="323"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仿宋"/>
                <w:b/>
              </w:rPr>
            </w:pPr>
          </w:p>
        </w:tc>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KXCG06</w:t>
            </w:r>
          </w:p>
        </w:tc>
        <w:tc>
          <w:tcPr>
            <w:tcW w:w="27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lang w:val="en-US" w:bidi="ar"/>
              </w:rPr>
              <w:t>城市轨道交通运输服务礼仪</w:t>
            </w:r>
          </w:p>
        </w:tc>
        <w:tc>
          <w:tcPr>
            <w:tcW w:w="56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限选</w:t>
            </w: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6</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120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30</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90</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6</w:t>
            </w: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r>
      <w:tr>
        <w:tblPrEx>
          <w:tblCellMar>
            <w:top w:w="0" w:type="dxa"/>
            <w:left w:w="0" w:type="dxa"/>
            <w:bottom w:w="0" w:type="dxa"/>
            <w:right w:w="0" w:type="dxa"/>
          </w:tblCellMar>
        </w:tblPrEx>
        <w:trPr>
          <w:trHeight w:val="300" w:hRule="atLeast"/>
        </w:trPr>
        <w:tc>
          <w:tcPr>
            <w:tcW w:w="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仿宋" w:hAnsi="仿宋" w:eastAsia="仿宋" w:cs="仿宋"/>
                <w:b/>
              </w:rPr>
            </w:pPr>
          </w:p>
        </w:tc>
        <w:tc>
          <w:tcPr>
            <w:tcW w:w="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b/>
              </w:rPr>
            </w:pPr>
          </w:p>
        </w:tc>
        <w:tc>
          <w:tcPr>
            <w:tcW w:w="3643"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小计</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b/>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26</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520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260</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260</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0</w:t>
            </w: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0</w:t>
            </w: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8</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4</w:t>
            </w: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14</w:t>
            </w: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b/>
              </w:rPr>
            </w:pPr>
          </w:p>
        </w:tc>
      </w:tr>
      <w:tr>
        <w:tblPrEx>
          <w:tblCellMar>
            <w:top w:w="0" w:type="dxa"/>
            <w:left w:w="0" w:type="dxa"/>
            <w:bottom w:w="0" w:type="dxa"/>
            <w:right w:w="0" w:type="dxa"/>
          </w:tblCellMar>
        </w:tblPrEx>
        <w:trPr>
          <w:trHeight w:val="395" w:hRule="atLeast"/>
        </w:trPr>
        <w:tc>
          <w:tcPr>
            <w:tcW w:w="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仿宋" w:hAnsi="仿宋" w:eastAsia="仿宋" w:cs="仿宋"/>
                <w:b/>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机械常识与钳工实训</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必修</w:t>
            </w: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12</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240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0</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240</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4</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4</w:t>
            </w: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4</w:t>
            </w: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b/>
              </w:rPr>
            </w:pPr>
          </w:p>
        </w:tc>
      </w:tr>
      <w:tr>
        <w:tblPrEx>
          <w:tblCellMar>
            <w:top w:w="0" w:type="dxa"/>
            <w:left w:w="0" w:type="dxa"/>
            <w:bottom w:w="0" w:type="dxa"/>
            <w:right w:w="0" w:type="dxa"/>
          </w:tblCellMar>
        </w:tblPrEx>
        <w:trPr>
          <w:trHeight w:val="365" w:hRule="atLeast"/>
        </w:trPr>
        <w:tc>
          <w:tcPr>
            <w:tcW w:w="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仿宋" w:hAnsi="仿宋" w:eastAsia="仿宋" w:cs="仿宋"/>
                <w:b/>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职业资格考证</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必修</w:t>
            </w: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10</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200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40</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160</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b/>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b/>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b/>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4</w:t>
            </w: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6</w:t>
            </w: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b/>
              </w:rPr>
            </w:pPr>
          </w:p>
        </w:tc>
      </w:tr>
      <w:tr>
        <w:tblPrEx>
          <w:tblCellMar>
            <w:top w:w="0" w:type="dxa"/>
            <w:left w:w="0" w:type="dxa"/>
            <w:bottom w:w="0" w:type="dxa"/>
            <w:right w:w="0" w:type="dxa"/>
          </w:tblCellMar>
        </w:tblPrEx>
        <w:trPr>
          <w:trHeight w:val="380" w:hRule="atLeast"/>
        </w:trPr>
        <w:tc>
          <w:tcPr>
            <w:tcW w:w="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仿宋" w:hAnsi="仿宋" w:eastAsia="仿宋" w:cs="仿宋"/>
                <w:b/>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顶岗实习</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rPr>
            </w:pPr>
            <w:r>
              <w:rPr>
                <w:rFonts w:hint="eastAsia" w:ascii="仿宋" w:hAnsi="仿宋" w:eastAsia="仿宋" w:cs="仿宋"/>
                <w:lang w:val="en-US" w:bidi="ar"/>
              </w:rPr>
              <w:t>必修</w:t>
            </w: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30</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600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0</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600</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b/>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b/>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b/>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b/>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b/>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30</w:t>
            </w:r>
          </w:p>
        </w:tc>
      </w:tr>
      <w:tr>
        <w:tblPrEx>
          <w:tblCellMar>
            <w:top w:w="0" w:type="dxa"/>
            <w:left w:w="0" w:type="dxa"/>
            <w:bottom w:w="0" w:type="dxa"/>
            <w:right w:w="0" w:type="dxa"/>
          </w:tblCellMar>
        </w:tblPrEx>
        <w:trPr>
          <w:trHeight w:val="300" w:hRule="atLeast"/>
        </w:trPr>
        <w:tc>
          <w:tcPr>
            <w:tcW w:w="48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170.5</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3410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1680</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1730</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28</w:t>
            </w: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28</w:t>
            </w: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28</w:t>
            </w: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28</w:t>
            </w: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28</w:t>
            </w: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rPr>
            </w:pPr>
            <w:r>
              <w:rPr>
                <w:rFonts w:hint="eastAsia" w:ascii="仿宋" w:hAnsi="仿宋" w:eastAsia="仿宋" w:cs="仿宋"/>
                <w:b/>
                <w:lang w:val="en-US" w:bidi="ar"/>
              </w:rPr>
              <w:t>30</w:t>
            </w:r>
          </w:p>
        </w:tc>
      </w:tr>
    </w:tbl>
    <w:p>
      <w:pPr>
        <w:spacing w:before="231"/>
        <w:rPr>
          <w:rFonts w:hint="eastAsia" w:ascii="仿宋" w:hAnsi="仿宋" w:eastAsia="仿宋" w:cs="Times New Roman"/>
          <w:sz w:val="32"/>
          <w:szCs w:val="32"/>
        </w:rPr>
        <w:sectPr>
          <w:footerReference r:id="rId3" w:type="default"/>
          <w:type w:val="continuous"/>
          <w:pgSz w:w="11900" w:h="16850"/>
          <w:pgMar w:top="1418" w:right="1134" w:bottom="1418" w:left="1134" w:header="720" w:footer="1055" w:gutter="0"/>
          <w:pgNumType w:start="1"/>
          <w:cols w:space="720" w:num="1"/>
        </w:sectPr>
      </w:pPr>
    </w:p>
    <w:p>
      <w:pPr>
        <w:spacing w:before="231"/>
        <w:rPr>
          <w:sz w:val="21"/>
        </w:rPr>
      </w:pPr>
    </w:p>
    <w:sectPr>
      <w:footerReference r:id="rId4" w:type="default"/>
      <w:pgSz w:w="11900" w:h="16850"/>
      <w:pgMar w:top="1417" w:right="850" w:bottom="1417" w:left="1417" w:header="0" w:footer="119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书宋简体">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r>
      <w:rPr>
        <w:lang w:val="en-US" w:bidi="ar-SA"/>
      </w:rPr>
      <mc:AlternateContent>
        <mc:Choice Requires="wps">
          <w:drawing>
            <wp:anchor distT="0" distB="0" distL="114300" distR="114300" simplePos="0" relativeHeight="251660288" behindDoc="1" locked="0" layoutInCell="1" allowOverlap="1">
              <wp:simplePos x="0" y="0"/>
              <wp:positionH relativeFrom="page">
                <wp:posOffset>3867785</wp:posOffset>
              </wp:positionH>
              <wp:positionV relativeFrom="page">
                <wp:posOffset>9794240</wp:posOffset>
              </wp:positionV>
              <wp:extent cx="141605" cy="1524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41605" cy="152400"/>
                      </a:xfrm>
                      <a:prstGeom prst="rect">
                        <a:avLst/>
                      </a:prstGeom>
                      <a:noFill/>
                      <a:ln>
                        <a:noFill/>
                      </a:ln>
                    </wps:spPr>
                    <wps:txbx>
                      <w:txbxContent>
                        <w:p>
                          <w:pPr>
                            <w:spacing w:before="12"/>
                            <w:ind w:left="20"/>
                            <w:rPr>
                              <w:rFonts w:ascii="Times New Roman"/>
                              <w:sz w:val="18"/>
                            </w:rPr>
                          </w:pPr>
                        </w:p>
                      </w:txbxContent>
                    </wps:txbx>
                    <wps:bodyPr lIns="0" tIns="0" rIns="0" bIns="0" upright="1"/>
                  </wps:wsp>
                </a:graphicData>
              </a:graphic>
            </wp:anchor>
          </w:drawing>
        </mc:Choice>
        <mc:Fallback>
          <w:pict>
            <v:shape id="文本框 5" o:spid="_x0000_s1026" o:spt="202" type="#_x0000_t202" style="position:absolute;left:0pt;margin-left:304.55pt;margin-top:771.2pt;height:12pt;width:11.15pt;mso-position-horizontal-relative:page;mso-position-vertical-relative:page;z-index:-251656192;mso-width-relative:page;mso-height-relative:page;" filled="f" stroked="f" coordsize="21600,21600" o:gfxdata="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gyvDU2gAAAA0BAAAPAAAAAAAA&#10;AAEAIAAAACIAAABkcnMvZG93bnJldi54bWxQSwECFAAUAAAACACHTuJAZa9pqJ4BAAAjAwAADgAA&#10;AAAAAAABACAAAAApAQAAZHJzL2Uyb0RvYy54bWxQSwUGAAAAAAYABgBZAQAAOQUAAAAA&#10;">
              <v:fill on="f" focussize="0,0"/>
              <v:stroke on="f"/>
              <v:imagedata o:title=""/>
              <o:lock v:ext="edit" aspectratio="f"/>
              <v:textbox inset="0mm,0mm,0mm,0mm">
                <w:txbxContent>
                  <w:p>
                    <w:pPr>
                      <w:spacing w:before="12"/>
                      <w:ind w:left="20"/>
                      <w:rPr>
                        <w:rFonts w:ascii="Times New Roman"/>
                        <w:sz w:val="1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819040"/>
    <w:multiLevelType w:val="singleLevel"/>
    <w:tmpl w:val="A0819040"/>
    <w:lvl w:ilvl="0" w:tentative="0">
      <w:start w:val="1"/>
      <w:numFmt w:val="decimal"/>
      <w:suff w:val="space"/>
      <w:lvlText w:val="%1."/>
      <w:lvlJc w:val="left"/>
    </w:lvl>
  </w:abstractNum>
  <w:abstractNum w:abstractNumId="1">
    <w:nsid w:val="A1F8E962"/>
    <w:multiLevelType w:val="singleLevel"/>
    <w:tmpl w:val="A1F8E962"/>
    <w:lvl w:ilvl="0" w:tentative="0">
      <w:start w:val="1"/>
      <w:numFmt w:val="decimal"/>
      <w:suff w:val="space"/>
      <w:lvlText w:val="%1."/>
      <w:lvlJc w:val="left"/>
    </w:lvl>
  </w:abstractNum>
  <w:abstractNum w:abstractNumId="2">
    <w:nsid w:val="027537F0"/>
    <w:multiLevelType w:val="singleLevel"/>
    <w:tmpl w:val="027537F0"/>
    <w:lvl w:ilvl="0" w:tentative="0">
      <w:start w:val="1"/>
      <w:numFmt w:val="decimal"/>
      <w:suff w:val="nothing"/>
      <w:lvlText w:val="（%1）"/>
      <w:lvlJc w:val="left"/>
    </w:lvl>
  </w:abstractNum>
  <w:abstractNum w:abstractNumId="3">
    <w:nsid w:val="21E993E2"/>
    <w:multiLevelType w:val="singleLevel"/>
    <w:tmpl w:val="21E993E2"/>
    <w:lvl w:ilvl="0" w:tentative="0">
      <w:start w:val="1"/>
      <w:numFmt w:val="decimal"/>
      <w:suff w:val="space"/>
      <w:lvlText w:val="%1."/>
      <w:lvlJc w:val="left"/>
    </w:lvl>
  </w:abstractNum>
  <w:abstractNum w:abstractNumId="4">
    <w:nsid w:val="250C041C"/>
    <w:multiLevelType w:val="multilevel"/>
    <w:tmpl w:val="250C041C"/>
    <w:lvl w:ilvl="0" w:tentative="0">
      <w:start w:val="1"/>
      <w:numFmt w:val="japaneseCounting"/>
      <w:lvlText w:val="（%1）"/>
      <w:lvlJc w:val="left"/>
      <w:pPr>
        <w:ind w:left="1648" w:hanging="1005"/>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5">
    <w:nsid w:val="3D205B40"/>
    <w:multiLevelType w:val="singleLevel"/>
    <w:tmpl w:val="3D205B40"/>
    <w:lvl w:ilvl="0" w:tentative="0">
      <w:start w:val="1"/>
      <w:numFmt w:val="decimal"/>
      <w:suff w:val="nothing"/>
      <w:lvlText w:val="（%1）"/>
      <w:lvlJc w:val="left"/>
    </w:lvl>
  </w:abstractNum>
  <w:abstractNum w:abstractNumId="6">
    <w:nsid w:val="595295F2"/>
    <w:multiLevelType w:val="singleLevel"/>
    <w:tmpl w:val="595295F2"/>
    <w:lvl w:ilvl="0" w:tentative="0">
      <w:start w:val="3"/>
      <w:numFmt w:val="decimal"/>
      <w:suff w:val="space"/>
      <w:lvlText w:val="%1."/>
      <w:lvlJc w:val="left"/>
    </w:lvl>
  </w:abstractNum>
  <w:num w:numId="1">
    <w:abstractNumId w:val="1"/>
  </w:num>
  <w:num w:numId="2">
    <w:abstractNumId w:val="2"/>
  </w:num>
  <w:num w:numId="3">
    <w:abstractNumId w:val="5"/>
  </w:num>
  <w:num w:numId="4">
    <w:abstractNumId w:val="4"/>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38B"/>
    <w:rsid w:val="001C2F24"/>
    <w:rsid w:val="0021738B"/>
    <w:rsid w:val="0034289A"/>
    <w:rsid w:val="00344AA6"/>
    <w:rsid w:val="00355A9C"/>
    <w:rsid w:val="003B799A"/>
    <w:rsid w:val="004F0461"/>
    <w:rsid w:val="004F46F8"/>
    <w:rsid w:val="004F7615"/>
    <w:rsid w:val="00591BAA"/>
    <w:rsid w:val="007843B3"/>
    <w:rsid w:val="00854DB1"/>
    <w:rsid w:val="00993F2F"/>
    <w:rsid w:val="00A87E4A"/>
    <w:rsid w:val="00C503B5"/>
    <w:rsid w:val="00CA72BC"/>
    <w:rsid w:val="00CB5E18"/>
    <w:rsid w:val="00E41E7B"/>
    <w:rsid w:val="00F94898"/>
    <w:rsid w:val="0E4D19DA"/>
    <w:rsid w:val="0F557AF2"/>
    <w:rsid w:val="0FE003F3"/>
    <w:rsid w:val="14EC351F"/>
    <w:rsid w:val="17205981"/>
    <w:rsid w:val="18DA6A1A"/>
    <w:rsid w:val="1F8C196B"/>
    <w:rsid w:val="306C663E"/>
    <w:rsid w:val="314A11FF"/>
    <w:rsid w:val="36091EB1"/>
    <w:rsid w:val="36FF0C59"/>
    <w:rsid w:val="3D2D2891"/>
    <w:rsid w:val="3F8374A1"/>
    <w:rsid w:val="537136E9"/>
    <w:rsid w:val="59FC5B6C"/>
    <w:rsid w:val="5C18349B"/>
    <w:rsid w:val="5E833760"/>
    <w:rsid w:val="5FF46798"/>
    <w:rsid w:val="6002654C"/>
    <w:rsid w:val="65F754B7"/>
    <w:rsid w:val="6C4565B8"/>
    <w:rsid w:val="70EF756E"/>
    <w:rsid w:val="71E93F58"/>
    <w:rsid w:val="75103644"/>
    <w:rsid w:val="7B357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47"/>
      <w:ind w:left="192"/>
      <w:outlineLvl w:val="0"/>
    </w:pPr>
    <w:rPr>
      <w:b/>
      <w:bCs/>
      <w:sz w:val="28"/>
      <w:szCs w:val="28"/>
    </w:rPr>
  </w:style>
  <w:style w:type="paragraph" w:styleId="3">
    <w:name w:val="heading 2"/>
    <w:basedOn w:val="1"/>
    <w:next w:val="1"/>
    <w:link w:val="20"/>
    <w:qFormat/>
    <w:uiPriority w:val="1"/>
    <w:pPr>
      <w:ind w:left="599"/>
      <w:outlineLvl w:val="1"/>
    </w:pPr>
    <w:rPr>
      <w:b/>
      <w:bCs/>
      <w:sz w:val="24"/>
      <w:szCs w:val="24"/>
    </w:rPr>
  </w:style>
  <w:style w:type="paragraph" w:styleId="4">
    <w:name w:val="heading 3"/>
    <w:basedOn w:val="1"/>
    <w:next w:val="1"/>
    <w:link w:val="19"/>
    <w:unhideWhenUsed/>
    <w:qFormat/>
    <w:uiPriority w:val="0"/>
    <w:pPr>
      <w:keepNext/>
      <w:keepLines/>
      <w:spacing w:before="260" w:after="260" w:line="413" w:lineRule="auto"/>
      <w:outlineLvl w:val="2"/>
    </w:pPr>
    <w:rPr>
      <w:b/>
      <w:sz w:val="32"/>
    </w:rPr>
  </w:style>
  <w:style w:type="paragraph" w:styleId="5">
    <w:name w:val="heading 4"/>
    <w:basedOn w:val="1"/>
    <w:next w:val="1"/>
    <w:link w:val="16"/>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1"/>
    <w:pPr>
      <w:ind w:left="117"/>
    </w:pPr>
    <w:rPr>
      <w:sz w:val="24"/>
      <w:szCs w:val="24"/>
    </w:rPr>
  </w:style>
  <w:style w:type="paragraph" w:styleId="7">
    <w:name w:val="footer"/>
    <w:basedOn w:val="1"/>
    <w:qFormat/>
    <w:uiPriority w:val="0"/>
    <w:pPr>
      <w:tabs>
        <w:tab w:val="center" w:pos="4153"/>
        <w:tab w:val="right" w:pos="8306"/>
      </w:tabs>
      <w:snapToGrid w:val="0"/>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9">
    <w:name w:val="Normal (Web)"/>
    <w:basedOn w:val="1"/>
    <w:unhideWhenUsed/>
    <w:qFormat/>
    <w:uiPriority w:val="99"/>
    <w:rPr>
      <w:sz w:val="24"/>
    </w:rPr>
  </w:style>
  <w:style w:type="character" w:styleId="12">
    <w:name w:val="Hyperlink"/>
    <w:basedOn w:val="11"/>
    <w:qFormat/>
    <w:uiPriority w:val="0"/>
    <w:rPr>
      <w:color w:val="0000FF"/>
      <w:u w:val="single"/>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ind w:left="1198" w:hanging="602"/>
    </w:pPr>
  </w:style>
  <w:style w:type="paragraph" w:customStyle="1" w:styleId="15">
    <w:name w:val="Table Paragraph"/>
    <w:basedOn w:val="1"/>
    <w:qFormat/>
    <w:uiPriority w:val="1"/>
    <w:pPr>
      <w:jc w:val="center"/>
    </w:pPr>
  </w:style>
  <w:style w:type="character" w:customStyle="1" w:styleId="16">
    <w:name w:val="标题 4 Char"/>
    <w:link w:val="5"/>
    <w:qFormat/>
    <w:uiPriority w:val="0"/>
    <w:rPr>
      <w:rFonts w:ascii="Arial" w:hAnsi="Arial" w:eastAsia="黑体"/>
      <w:b/>
      <w:sz w:val="28"/>
    </w:rPr>
  </w:style>
  <w:style w:type="character" w:customStyle="1" w:styleId="17">
    <w:name w:val="font01"/>
    <w:basedOn w:val="11"/>
    <w:qFormat/>
    <w:uiPriority w:val="0"/>
    <w:rPr>
      <w:rFonts w:hint="eastAsia" w:ascii="仿宋" w:hAnsi="仿宋" w:eastAsia="仿宋" w:cs="仿宋"/>
      <w:color w:val="000000"/>
      <w:sz w:val="22"/>
      <w:szCs w:val="22"/>
      <w:u w:val="none"/>
    </w:rPr>
  </w:style>
  <w:style w:type="character" w:customStyle="1" w:styleId="18">
    <w:name w:val="font61"/>
    <w:basedOn w:val="11"/>
    <w:qFormat/>
    <w:uiPriority w:val="0"/>
    <w:rPr>
      <w:rFonts w:hint="eastAsia" w:ascii="仿宋" w:hAnsi="仿宋" w:eastAsia="仿宋" w:cs="仿宋"/>
      <w:color w:val="FF0000"/>
      <w:sz w:val="22"/>
      <w:szCs w:val="22"/>
      <w:u w:val="none"/>
    </w:rPr>
  </w:style>
  <w:style w:type="character" w:customStyle="1" w:styleId="19">
    <w:name w:val="标题 3 Char"/>
    <w:link w:val="4"/>
    <w:qFormat/>
    <w:uiPriority w:val="0"/>
    <w:rPr>
      <w:b/>
      <w:sz w:val="32"/>
    </w:rPr>
  </w:style>
  <w:style w:type="character" w:customStyle="1" w:styleId="20">
    <w:name w:val="标题 2 Char"/>
    <w:basedOn w:val="11"/>
    <w:link w:val="3"/>
    <w:qFormat/>
    <w:uiPriority w:val="1"/>
    <w:rPr>
      <w:rFonts w:ascii="宋体" w:hAnsi="宋体" w:eastAsia="宋体" w:cs="宋体"/>
      <w:b/>
      <w:bCs/>
      <w:sz w:val="24"/>
      <w:szCs w:val="24"/>
      <w:lang w:val="zh-CN" w:eastAsia="zh-CN" w:bidi="zh-CN"/>
    </w:rPr>
  </w:style>
  <w:style w:type="paragraph" w:customStyle="1" w:styleId="21">
    <w:name w:val="Body text|1"/>
    <w:basedOn w:val="1"/>
    <w:qFormat/>
    <w:uiPriority w:val="0"/>
    <w:pPr>
      <w:spacing w:after="120"/>
      <w:ind w:firstLine="400"/>
    </w:pPr>
    <w:rPr>
      <w:lang w:val="zh-TW" w:eastAsia="zh-TW" w:bidi="zh-TW"/>
    </w:rPr>
  </w:style>
  <w:style w:type="character" w:customStyle="1" w:styleId="22">
    <w:name w:val="font31"/>
    <w:basedOn w:val="11"/>
    <w:qFormat/>
    <w:uiPriority w:val="0"/>
    <w:rPr>
      <w:rFonts w:hint="eastAsia" w:ascii="仿宋" w:hAnsi="仿宋" w:eastAsia="仿宋" w:cs="仿宋"/>
      <w:color w:val="000000"/>
      <w:sz w:val="22"/>
      <w:szCs w:val="22"/>
      <w:u w:val="none"/>
    </w:rPr>
  </w:style>
  <w:style w:type="character" w:customStyle="1" w:styleId="23">
    <w:name w:val="font71"/>
    <w:basedOn w:val="11"/>
    <w:qFormat/>
    <w:uiPriority w:val="0"/>
    <w:rPr>
      <w:rFonts w:hint="eastAsia" w:ascii="仿宋" w:hAnsi="仿宋" w:eastAsia="仿宋" w:cs="仿宋"/>
      <w:color w:val="FF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1152</Words>
  <Characters>6567</Characters>
  <Lines>54</Lines>
  <Paragraphs>15</Paragraphs>
  <TotalTime>1</TotalTime>
  <ScaleCrop>false</ScaleCrop>
  <LinksUpToDate>false</LinksUpToDate>
  <CharactersWithSpaces>7704</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2021-09-29T15:09:00Z</dcterms:created>
  <dc:creator>杨 图南</dc:creator>
  <cp:lastModifiedBy>蒋信宝</cp:lastModifiedBy>
  <cp:lastPrinted>2021-11-10T12:54:00Z</cp:lastPrinted>
  <dcterms:modified xsi:type="dcterms:W3CDTF">2024-09-14T08:00:47Z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2020-10-09T00:00:00Z</vt:filetime>
  </property>
  <property fmtid="{D5CDD505-2E9C-101B-9397-08002B2CF9AE}" pid="3" name="Creator">
    <vt:lpwstr>Microsoft® Word 2016</vt:lpwstr>
  </property>
  <property fmtid="{D5CDD505-2E9C-101B-9397-08002B2CF9AE}" pid="4" name="LastSaved">
    <vt:filetime>2021-09-29T00:00:00Z</vt:filetime>
  </property>
  <property fmtid="{D5CDD505-2E9C-101B-9397-08002B2CF9AE}" pid="5" name="KSOProductBuildVer">
    <vt:lpwstr>2052-11.1.0.10009</vt:lpwstr>
  </property>
  <property fmtid="{D5CDD505-2E9C-101B-9397-08002B2CF9AE}" pid="6" name="ICV">
    <vt:lpwstr>1478471799B941D5B802099C48BE3728</vt:lpwstr>
  </property>
</Properties>
</file>